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95" w:rsidRDefault="000E4795" w:rsidP="00B179E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6299835" cy="8646832"/>
            <wp:effectExtent l="19050" t="0" r="5715" b="0"/>
            <wp:docPr id="1" name="Рисунок 1" descr="G:\скан.титул\р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4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795" w:rsidRDefault="000E4795" w:rsidP="000E4795">
      <w:pPr>
        <w:pStyle w:val="a5"/>
        <w:spacing w:after="0"/>
        <w:rPr>
          <w:rFonts w:ascii="Times New Roman" w:hAnsi="Times New Roman"/>
          <w:b/>
          <w:lang w:val="ru-RU"/>
        </w:rPr>
      </w:pPr>
    </w:p>
    <w:p w:rsidR="000E4795" w:rsidRDefault="000E4795" w:rsidP="000E4795">
      <w:pPr>
        <w:rPr>
          <w:lang w:eastAsia="en-US" w:bidi="en-US"/>
        </w:rPr>
      </w:pPr>
    </w:p>
    <w:p w:rsidR="000E4795" w:rsidRPr="000E4795" w:rsidRDefault="000E4795" w:rsidP="000E4795">
      <w:pPr>
        <w:rPr>
          <w:lang w:eastAsia="en-US" w:bidi="en-US"/>
        </w:rPr>
      </w:pPr>
    </w:p>
    <w:p w:rsidR="00B179EA" w:rsidRDefault="00B179EA" w:rsidP="00B179EA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  <w:b/>
        </w:rPr>
        <w:lastRenderedPageBreak/>
        <w:t>Пояснительная</w:t>
      </w:r>
      <w:proofErr w:type="spell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/>
          <w:b/>
        </w:rPr>
        <w:t>записка</w:t>
      </w:r>
      <w:proofErr w:type="spellEnd"/>
      <w:proofErr w:type="gramEnd"/>
    </w:p>
    <w:p w:rsidR="00B179EA" w:rsidRPr="005234D5" w:rsidRDefault="00B179EA" w:rsidP="00B179EA">
      <w:pPr>
        <w:pStyle w:val="a5"/>
        <w:spacing w:after="0"/>
        <w:ind w:firstLine="284"/>
        <w:jc w:val="both"/>
        <w:rPr>
          <w:rStyle w:val="Text"/>
          <w:rFonts w:ascii="Times New Roman" w:hAnsi="Times New Roman"/>
          <w:sz w:val="24"/>
        </w:rPr>
      </w:pPr>
      <w:r w:rsidRPr="005234D5">
        <w:rPr>
          <w:rFonts w:ascii="Times New Roman" w:hAnsi="Times New Roman"/>
          <w:lang w:val="ru-RU"/>
        </w:rPr>
        <w:t>Программа внеурочной деятельности «В мире</w:t>
      </w:r>
      <w:r w:rsidR="009B084A" w:rsidRPr="005234D5">
        <w:rPr>
          <w:rFonts w:ascii="Times New Roman" w:hAnsi="Times New Roman"/>
          <w:lang w:val="ru-RU"/>
        </w:rPr>
        <w:t xml:space="preserve"> цифр, линий, знаков</w:t>
      </w:r>
      <w:r w:rsidRPr="005234D5">
        <w:rPr>
          <w:rFonts w:ascii="Times New Roman" w:hAnsi="Times New Roman"/>
          <w:lang w:val="ru-RU"/>
        </w:rPr>
        <w:t xml:space="preserve">» разработана на основе требований к результатам освоения ООП НОО с учетом программ, включённых в её структуру. Программа составлена на </w:t>
      </w:r>
      <w:r w:rsidRPr="005234D5">
        <w:rPr>
          <w:rStyle w:val="Text"/>
          <w:rFonts w:ascii="Times New Roman" w:hAnsi="Times New Roman"/>
          <w:sz w:val="24"/>
        </w:rPr>
        <w:t>основе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 (протокол от 8 апреля 2015г. № 1/15).</w:t>
      </w:r>
    </w:p>
    <w:p w:rsidR="00B179EA" w:rsidRPr="005234D5" w:rsidRDefault="00B179EA" w:rsidP="00B179EA">
      <w:pPr>
        <w:pStyle w:val="a4"/>
        <w:spacing w:before="0" w:after="0"/>
        <w:ind w:firstLine="284"/>
        <w:jc w:val="center"/>
        <w:rPr>
          <w:b/>
          <w:i/>
          <w:color w:val="000000"/>
        </w:rPr>
      </w:pPr>
      <w:r w:rsidRPr="005234D5">
        <w:rPr>
          <w:b/>
          <w:i/>
          <w:color w:val="000000"/>
        </w:rPr>
        <w:t>Обоснованность (актуальность, новизна, значимость)</w:t>
      </w:r>
    </w:p>
    <w:p w:rsidR="00B179EA" w:rsidRPr="005234D5" w:rsidRDefault="00B179EA" w:rsidP="00B179EA">
      <w:pPr>
        <w:ind w:firstLine="266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>Отличительной особенностью данной программы является то, что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умений работать в условиях поиска и развитию сообразительности, любознательности.</w:t>
      </w:r>
    </w:p>
    <w:p w:rsidR="00B179EA" w:rsidRPr="005234D5" w:rsidRDefault="00B179EA" w:rsidP="00B179EA">
      <w:pPr>
        <w:ind w:firstLine="266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34D5">
        <w:rPr>
          <w:rFonts w:ascii="Times New Roman" w:hAnsi="Times New Roman"/>
          <w:sz w:val="24"/>
          <w:szCs w:val="24"/>
        </w:rPr>
        <w:t>Программа предназначен</w:t>
      </w:r>
      <w:r w:rsidR="009B084A" w:rsidRPr="005234D5">
        <w:rPr>
          <w:rFonts w:ascii="Times New Roman" w:hAnsi="Times New Roman"/>
          <w:sz w:val="24"/>
          <w:szCs w:val="24"/>
        </w:rPr>
        <w:t>а</w:t>
      </w:r>
      <w:r w:rsidRPr="005234D5">
        <w:rPr>
          <w:rFonts w:ascii="Times New Roman" w:hAnsi="Times New Roman"/>
          <w:sz w:val="24"/>
          <w:szCs w:val="24"/>
        </w:rPr>
        <w:t xml:space="preserve">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</w:t>
      </w:r>
      <w:r w:rsidRPr="005234D5">
        <w:rPr>
          <w:rFonts w:ascii="Times New Roman" w:hAnsi="Times New Roman"/>
          <w:bCs/>
          <w:sz w:val="24"/>
          <w:szCs w:val="24"/>
        </w:rPr>
        <w:t>с</w:t>
      </w:r>
      <w:r w:rsidRPr="005234D5">
        <w:rPr>
          <w:rFonts w:ascii="Times New Roman" w:hAnsi="Times New Roman"/>
          <w:sz w:val="24"/>
          <w:szCs w:val="24"/>
        </w:rPr>
        <w:t xml:space="preserve"> применением коллективных форм организации занятий и использованием современных средств обучения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</w:t>
      </w:r>
      <w:r w:rsidRPr="005234D5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5234D5">
        <w:rPr>
          <w:rFonts w:ascii="Times New Roman" w:hAnsi="Times New Roman"/>
          <w:sz w:val="24"/>
          <w:szCs w:val="24"/>
        </w:rPr>
        <w:t xml:space="preserve"> своих </w:t>
      </w:r>
      <w:proofErr w:type="gramStart"/>
      <w:r w:rsidRPr="005234D5">
        <w:rPr>
          <w:rFonts w:ascii="Times New Roman" w:hAnsi="Times New Roman"/>
          <w:sz w:val="24"/>
          <w:szCs w:val="24"/>
        </w:rPr>
        <w:t>силах</w:t>
      </w:r>
      <w:proofErr w:type="gramEnd"/>
      <w:r w:rsidRPr="005234D5">
        <w:rPr>
          <w:rFonts w:ascii="Times New Roman" w:hAnsi="Times New Roman"/>
          <w:sz w:val="24"/>
          <w:szCs w:val="24"/>
        </w:rPr>
        <w:t>.</w:t>
      </w:r>
    </w:p>
    <w:p w:rsidR="00B179EA" w:rsidRDefault="00B179EA" w:rsidP="00B179EA">
      <w:pPr>
        <w:pStyle w:val="Style7"/>
        <w:widowControl/>
        <w:spacing w:line="240" w:lineRule="auto"/>
        <w:ind w:firstLine="709"/>
      </w:pPr>
    </w:p>
    <w:p w:rsidR="00B179EA" w:rsidRPr="003E1479" w:rsidRDefault="00B179EA" w:rsidP="00B179EA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1479">
        <w:rPr>
          <w:rFonts w:ascii="Times New Roman" w:hAnsi="Times New Roman" w:cs="Times New Roman"/>
          <w:b/>
          <w:i/>
          <w:sz w:val="24"/>
          <w:szCs w:val="24"/>
        </w:rPr>
        <w:t>Цели и задачи курса внеурочной деятельности</w:t>
      </w:r>
    </w:p>
    <w:p w:rsidR="00B179EA" w:rsidRPr="003E1479" w:rsidRDefault="00B179EA" w:rsidP="00B179EA">
      <w:pPr>
        <w:pStyle w:val="1"/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  <w:b/>
        </w:rPr>
        <w:t>Цель</w:t>
      </w:r>
      <w:r w:rsidRPr="003E1479">
        <w:rPr>
          <w:rFonts w:ascii="Times New Roman" w:hAnsi="Times New Roman" w:cs="Times New Roman"/>
        </w:rPr>
        <w:t>: развитие логического мышления, внимания, памяти, творческого воображения, наблюдательности, последовательности рассуждений и его доказательность.</w:t>
      </w:r>
    </w:p>
    <w:p w:rsidR="00B179EA" w:rsidRPr="003E1479" w:rsidRDefault="00B179EA" w:rsidP="00B179EA">
      <w:pPr>
        <w:pStyle w:val="1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  <w:b/>
        </w:rPr>
        <w:t>Задачи</w:t>
      </w:r>
      <w:r w:rsidRPr="003E1479">
        <w:rPr>
          <w:rFonts w:ascii="Times New Roman" w:hAnsi="Times New Roman" w:cs="Times New Roman"/>
        </w:rPr>
        <w:t>:</w:t>
      </w:r>
    </w:p>
    <w:p w:rsidR="00B179EA" w:rsidRPr="003E1479" w:rsidRDefault="00B179EA" w:rsidP="00B179EA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 xml:space="preserve">расширять кругозор учащихся в различных областях элементарной математики; </w:t>
      </w:r>
    </w:p>
    <w:p w:rsidR="00B179EA" w:rsidRPr="003E1479" w:rsidRDefault="00B179EA" w:rsidP="00B179EA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 xml:space="preserve">развивать краткости речи; </w:t>
      </w:r>
    </w:p>
    <w:p w:rsidR="00B179EA" w:rsidRPr="003E1479" w:rsidRDefault="00B179EA" w:rsidP="00B179EA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 xml:space="preserve">развивать умение использовать символику; </w:t>
      </w:r>
    </w:p>
    <w:p w:rsidR="00B179EA" w:rsidRPr="003E1479" w:rsidRDefault="00B179EA" w:rsidP="00B179EA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 xml:space="preserve">развивать умение правильно применять математические терминологии; </w:t>
      </w:r>
    </w:p>
    <w:p w:rsidR="00B179EA" w:rsidRPr="003E1479" w:rsidRDefault="00B179EA" w:rsidP="00B179EA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 xml:space="preserve">развивать умение делать доступные выводы и обобщения; </w:t>
      </w:r>
    </w:p>
    <w:p w:rsidR="00B179EA" w:rsidRPr="003E1479" w:rsidRDefault="00B179EA" w:rsidP="00B179EA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>формировать умение обосновывать свои мысли.</w:t>
      </w:r>
    </w:p>
    <w:p w:rsidR="00B179EA" w:rsidRPr="003E1479" w:rsidRDefault="003E1479" w:rsidP="00B179EA">
      <w:pPr>
        <w:pStyle w:val="Style7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3E1479">
        <w:rPr>
          <w:rFonts w:ascii="Times New Roman" w:hAnsi="Times New Roman" w:cs="Times New Roman"/>
        </w:rPr>
        <w:t>фо</w:t>
      </w:r>
      <w:r>
        <w:rPr>
          <w:rFonts w:ascii="Times New Roman" w:hAnsi="Times New Roman" w:cs="Times New Roman"/>
        </w:rPr>
        <w:t>рмирование функциональной грамотности</w:t>
      </w:r>
    </w:p>
    <w:p w:rsidR="00B179EA" w:rsidRPr="005234D5" w:rsidRDefault="00B179EA" w:rsidP="00B179EA">
      <w:pPr>
        <w:pStyle w:val="a4"/>
        <w:spacing w:before="0" w:after="0"/>
        <w:ind w:firstLine="284"/>
        <w:jc w:val="both"/>
        <w:rPr>
          <w:rStyle w:val="FontStyle25"/>
          <w:sz w:val="24"/>
          <w:szCs w:val="24"/>
        </w:rPr>
      </w:pPr>
      <w:r w:rsidRPr="005234D5">
        <w:rPr>
          <w:b/>
          <w:i/>
        </w:rPr>
        <w:t>Общая характе</w:t>
      </w:r>
      <w:r w:rsidR="009B084A" w:rsidRPr="005234D5">
        <w:rPr>
          <w:b/>
          <w:i/>
        </w:rPr>
        <w:t>ристика курса «В мире цифр, линий, знаков</w:t>
      </w:r>
      <w:r w:rsidRPr="005234D5">
        <w:rPr>
          <w:b/>
          <w:i/>
        </w:rPr>
        <w:t>».</w:t>
      </w:r>
      <w:r w:rsidRPr="005234D5">
        <w:t xml:space="preserve"> </w:t>
      </w:r>
      <w:proofErr w:type="gramStart"/>
      <w:r w:rsidRPr="005234D5">
        <w:rPr>
          <w:rStyle w:val="FontStyle25"/>
          <w:sz w:val="24"/>
          <w:szCs w:val="24"/>
        </w:rPr>
        <w:t>Соде</w:t>
      </w:r>
      <w:r w:rsidR="009B084A" w:rsidRPr="005234D5">
        <w:rPr>
          <w:rStyle w:val="FontStyle25"/>
          <w:sz w:val="24"/>
          <w:szCs w:val="24"/>
        </w:rPr>
        <w:t>ржание кружка «В мире цифр, линий, знаков</w:t>
      </w:r>
      <w:r w:rsidRPr="005234D5">
        <w:rPr>
          <w:rStyle w:val="FontStyle25"/>
          <w:sz w:val="24"/>
          <w:szCs w:val="24"/>
        </w:rPr>
        <w:t xml:space="preserve">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</w:t>
      </w:r>
      <w:r w:rsidRPr="005234D5">
        <w:rPr>
          <w:rStyle w:val="FontStyle27"/>
          <w:sz w:val="24"/>
          <w:szCs w:val="24"/>
        </w:rPr>
        <w:t>умения решать учебную задачу творчески.</w:t>
      </w:r>
      <w:proofErr w:type="gramEnd"/>
      <w:r w:rsidRPr="005234D5">
        <w:rPr>
          <w:rStyle w:val="FontStyle27"/>
          <w:sz w:val="24"/>
          <w:szCs w:val="24"/>
        </w:rPr>
        <w:t xml:space="preserve"> </w:t>
      </w:r>
      <w:r w:rsidRPr="005234D5">
        <w:rPr>
          <w:rStyle w:val="FontStyle25"/>
          <w:sz w:val="24"/>
          <w:szCs w:val="24"/>
        </w:rPr>
        <w:t>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B179EA" w:rsidRPr="005234D5" w:rsidRDefault="009B084A" w:rsidP="00B179EA">
      <w:pPr>
        <w:pStyle w:val="a4"/>
        <w:spacing w:before="0" w:after="0"/>
        <w:ind w:firstLine="284"/>
        <w:jc w:val="both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Программа «В мире цифр, линий, знаков</w:t>
      </w:r>
      <w:r w:rsidR="00B179EA" w:rsidRPr="005234D5">
        <w:rPr>
          <w:rStyle w:val="FontStyle25"/>
          <w:sz w:val="24"/>
          <w:szCs w:val="24"/>
        </w:rPr>
        <w:t xml:space="preserve">» входит во внеурочную деятельность по </w:t>
      </w:r>
      <w:r w:rsidRPr="005234D5">
        <w:rPr>
          <w:rStyle w:val="FontStyle25"/>
          <w:sz w:val="24"/>
          <w:szCs w:val="24"/>
        </w:rPr>
        <w:t xml:space="preserve"> коммуникативному </w:t>
      </w:r>
      <w:r w:rsidR="00B179EA" w:rsidRPr="005234D5">
        <w:rPr>
          <w:rStyle w:val="FontStyle25"/>
          <w:sz w:val="24"/>
          <w:szCs w:val="24"/>
        </w:rPr>
        <w:t>направлению</w:t>
      </w:r>
      <w:r w:rsidRPr="005234D5">
        <w:rPr>
          <w:rStyle w:val="FontStyle25"/>
          <w:sz w:val="24"/>
          <w:szCs w:val="24"/>
        </w:rPr>
        <w:t xml:space="preserve"> (формирование функциональной грамотности)</w:t>
      </w:r>
      <w:r w:rsidR="00B179EA" w:rsidRPr="005234D5">
        <w:rPr>
          <w:rStyle w:val="FontStyle25"/>
          <w:sz w:val="24"/>
          <w:szCs w:val="24"/>
        </w:rPr>
        <w:t xml:space="preserve"> </w:t>
      </w:r>
      <w:r w:rsidR="00B179EA" w:rsidRPr="005234D5">
        <w:rPr>
          <w:rStyle w:val="FontStyle27"/>
          <w:sz w:val="24"/>
          <w:szCs w:val="24"/>
        </w:rPr>
        <w:t xml:space="preserve"> </w:t>
      </w:r>
      <w:r w:rsidR="00B179EA" w:rsidRPr="005234D5">
        <w:rPr>
          <w:rStyle w:val="FontStyle25"/>
          <w:sz w:val="24"/>
          <w:szCs w:val="24"/>
        </w:rPr>
        <w:t>развитие личности.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B179EA" w:rsidRPr="005234D5" w:rsidRDefault="00B179EA" w:rsidP="00B179EA">
      <w:pPr>
        <w:pStyle w:val="a4"/>
        <w:spacing w:before="0" w:after="0"/>
        <w:ind w:firstLine="284"/>
        <w:jc w:val="both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- это возможность научить ученика рассуждать, сомневаться, задумываться, стараться и самому найти выход - ответ.</w:t>
      </w:r>
    </w:p>
    <w:p w:rsidR="00B179EA" w:rsidRPr="005234D5" w:rsidRDefault="009B084A" w:rsidP="00B179EA">
      <w:pPr>
        <w:pStyle w:val="a4"/>
        <w:spacing w:before="0" w:after="0"/>
        <w:ind w:firstLine="284"/>
        <w:jc w:val="both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lastRenderedPageBreak/>
        <w:t>Программа «В мире цифр, линий, знаков</w:t>
      </w:r>
      <w:r w:rsidR="00B179EA" w:rsidRPr="005234D5">
        <w:rPr>
          <w:rStyle w:val="FontStyle25"/>
          <w:sz w:val="24"/>
          <w:szCs w:val="24"/>
        </w:rPr>
        <w:t xml:space="preserve">» учитывает возрастные особенности младших школьников и поэтому предусматривает </w:t>
      </w:r>
      <w:r w:rsidR="00B179EA" w:rsidRPr="005234D5">
        <w:rPr>
          <w:rStyle w:val="FontStyle27"/>
          <w:sz w:val="24"/>
          <w:szCs w:val="24"/>
        </w:rPr>
        <w:t xml:space="preserve">организацию подвижной деятельности учащихся, </w:t>
      </w:r>
      <w:r w:rsidR="00B179EA" w:rsidRPr="005234D5">
        <w:rPr>
          <w:rStyle w:val="FontStyle25"/>
          <w:sz w:val="24"/>
          <w:szCs w:val="24"/>
        </w:rPr>
        <w:t>которая не мешает умственной работе. С этой целью включены подвижные математические игры, предусмотрена последовательная смена одним учеником «центров» деятельности в течение одного занятия; передвиж</w:t>
      </w:r>
      <w:r w:rsidRPr="005234D5">
        <w:rPr>
          <w:rStyle w:val="FontStyle25"/>
          <w:sz w:val="24"/>
          <w:szCs w:val="24"/>
        </w:rPr>
        <w:t>ение по классу</w:t>
      </w:r>
      <w:r w:rsidR="00B179EA" w:rsidRPr="005234D5">
        <w:rPr>
          <w:rStyle w:val="FontStyle25"/>
          <w:sz w:val="24"/>
          <w:szCs w:val="24"/>
        </w:rPr>
        <w:t>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B179EA" w:rsidRPr="005234D5" w:rsidRDefault="00B179EA" w:rsidP="00B179EA">
      <w:pPr>
        <w:jc w:val="center"/>
        <w:rPr>
          <w:b/>
          <w:i/>
          <w:sz w:val="24"/>
          <w:szCs w:val="24"/>
        </w:rPr>
      </w:pPr>
    </w:p>
    <w:p w:rsidR="00B179EA" w:rsidRPr="005234D5" w:rsidRDefault="00B179EA" w:rsidP="00B179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234D5">
        <w:rPr>
          <w:rFonts w:ascii="Times New Roman" w:hAnsi="Times New Roman" w:cs="Times New Roman"/>
          <w:b/>
          <w:i/>
          <w:sz w:val="24"/>
          <w:szCs w:val="24"/>
        </w:rPr>
        <w:t>Место курса «В мире математики» в учебном плане</w:t>
      </w:r>
    </w:p>
    <w:p w:rsidR="00B179EA" w:rsidRPr="005234D5" w:rsidRDefault="00B179EA" w:rsidP="00B179EA">
      <w:pPr>
        <w:pStyle w:val="a4"/>
        <w:spacing w:before="0" w:after="0"/>
        <w:ind w:firstLine="284"/>
        <w:jc w:val="both"/>
      </w:pPr>
      <w:r w:rsidRPr="005234D5">
        <w:t xml:space="preserve">Программа рассчитана на 4 года. </w:t>
      </w:r>
      <w:r w:rsidRPr="005234D5">
        <w:rPr>
          <w:i/>
        </w:rPr>
        <w:t>Направление</w:t>
      </w:r>
      <w:r w:rsidRPr="005234D5">
        <w:t xml:space="preserve"> – </w:t>
      </w:r>
      <w:r w:rsidR="003E1479" w:rsidRPr="005234D5">
        <w:t>коммуникативное.</w:t>
      </w:r>
      <w:r w:rsidRPr="005234D5">
        <w:t xml:space="preserve"> Занят</w:t>
      </w:r>
      <w:r w:rsidR="009B084A" w:rsidRPr="005234D5">
        <w:t xml:space="preserve">ия проводятся 1 раз в неделю </w:t>
      </w:r>
      <w:r w:rsidRPr="005234D5">
        <w:t xml:space="preserve"> (в 1 кла</w:t>
      </w:r>
      <w:r w:rsidR="003E1479" w:rsidRPr="005234D5">
        <w:t>ссе).</w:t>
      </w:r>
      <w:r w:rsidRPr="005234D5">
        <w:t xml:space="preserve"> Курс изучения  программы  рассчитан на  учащихся 1–4-х классов.</w:t>
      </w:r>
    </w:p>
    <w:p w:rsidR="00B179EA" w:rsidRPr="005234D5" w:rsidRDefault="00B179EA" w:rsidP="00B179EA">
      <w:pPr>
        <w:pStyle w:val="Style9"/>
        <w:widowControl/>
        <w:spacing w:line="240" w:lineRule="auto"/>
        <w:ind w:firstLine="816"/>
      </w:pPr>
    </w:p>
    <w:p w:rsidR="00B179EA" w:rsidRPr="005234D5" w:rsidRDefault="00B179EA" w:rsidP="00B179EA">
      <w:pPr>
        <w:pStyle w:val="a8"/>
        <w:numPr>
          <w:ilvl w:val="0"/>
          <w:numId w:val="1"/>
        </w:num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5234D5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B179EA" w:rsidRPr="005234D5" w:rsidRDefault="00B179EA" w:rsidP="00B17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4D5">
        <w:rPr>
          <w:rFonts w:ascii="Times New Roman" w:hAnsi="Times New Roman" w:cs="Times New Roman"/>
          <w:b/>
          <w:sz w:val="24"/>
          <w:szCs w:val="24"/>
        </w:rPr>
        <w:t xml:space="preserve">Личностные и </w:t>
      </w:r>
      <w:proofErr w:type="spellStart"/>
      <w:r w:rsidRPr="005234D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234D5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B179EA" w:rsidRPr="005234D5" w:rsidRDefault="00B179EA" w:rsidP="00B179EA">
      <w:pPr>
        <w:rPr>
          <w:rFonts w:ascii="Times New Roman" w:hAnsi="Times New Roman" w:cs="Arial"/>
          <w:sz w:val="24"/>
          <w:szCs w:val="24"/>
        </w:rPr>
      </w:pPr>
      <w:r w:rsidRPr="005234D5">
        <w:rPr>
          <w:rFonts w:ascii="Times New Roman" w:hAnsi="Times New Roman"/>
          <w:b/>
          <w:sz w:val="24"/>
          <w:szCs w:val="24"/>
        </w:rPr>
        <w:t>Личностные</w:t>
      </w:r>
      <w:r w:rsidRPr="005234D5">
        <w:rPr>
          <w:rFonts w:ascii="Times New Roman" w:hAnsi="Times New Roman"/>
          <w:sz w:val="24"/>
          <w:szCs w:val="24"/>
        </w:rPr>
        <w:t xml:space="preserve"> </w:t>
      </w:r>
      <w:r w:rsidRPr="005234D5">
        <w:rPr>
          <w:rFonts w:ascii="Times New Roman" w:hAnsi="Times New Roman"/>
          <w:b/>
          <w:sz w:val="24"/>
          <w:szCs w:val="24"/>
        </w:rPr>
        <w:t>результаты</w:t>
      </w:r>
      <w:r w:rsidRPr="005234D5">
        <w:rPr>
          <w:rFonts w:ascii="Times New Roman" w:hAnsi="Times New Roman"/>
          <w:sz w:val="24"/>
          <w:szCs w:val="24"/>
        </w:rPr>
        <w:t xml:space="preserve"> </w:t>
      </w:r>
    </w:p>
    <w:p w:rsidR="00B179EA" w:rsidRPr="005234D5" w:rsidRDefault="00B179EA" w:rsidP="00B179EA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B179EA" w:rsidRPr="005234D5" w:rsidRDefault="00B179EA" w:rsidP="00B179EA">
      <w:pPr>
        <w:numPr>
          <w:ilvl w:val="0"/>
          <w:numId w:val="3"/>
        </w:numPr>
        <w:tabs>
          <w:tab w:val="left" w:pos="668"/>
        </w:tabs>
        <w:suppressAutoHyphens/>
        <w:autoSpaceDN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>развитие внимательности, настойчивости, целеустремлённости, умения преодолевать</w:t>
      </w:r>
    </w:p>
    <w:p w:rsidR="00B179EA" w:rsidRPr="005234D5" w:rsidRDefault="00B179EA" w:rsidP="00B179EA">
      <w:pPr>
        <w:autoSpaceDN w:val="0"/>
        <w:ind w:left="720" w:right="20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 xml:space="preserve">трудности; </w:t>
      </w:r>
    </w:p>
    <w:p w:rsidR="00B179EA" w:rsidRPr="005234D5" w:rsidRDefault="00B179EA" w:rsidP="00B179EA">
      <w:pPr>
        <w:widowControl w:val="0"/>
        <w:numPr>
          <w:ilvl w:val="0"/>
          <w:numId w:val="3"/>
        </w:numPr>
        <w:tabs>
          <w:tab w:val="left" w:pos="668"/>
        </w:tabs>
        <w:suppressAutoHyphens/>
        <w:autoSpaceDE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>формирование качеств весьма важных в практической деятельности любого человека;</w:t>
      </w:r>
    </w:p>
    <w:p w:rsidR="00B179EA" w:rsidRPr="005234D5" w:rsidRDefault="00B179EA" w:rsidP="00B179EA">
      <w:pPr>
        <w:widowControl w:val="0"/>
        <w:numPr>
          <w:ilvl w:val="0"/>
          <w:numId w:val="3"/>
        </w:numPr>
        <w:tabs>
          <w:tab w:val="left" w:pos="668"/>
        </w:tabs>
        <w:suppressAutoHyphens/>
        <w:autoSpaceDE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>воспитание чувства справедливости, ответственности;</w:t>
      </w:r>
    </w:p>
    <w:p w:rsidR="00B179EA" w:rsidRPr="005234D5" w:rsidRDefault="00B179EA" w:rsidP="00B179EA">
      <w:pPr>
        <w:numPr>
          <w:ilvl w:val="0"/>
          <w:numId w:val="3"/>
        </w:numPr>
        <w:tabs>
          <w:tab w:val="left" w:pos="658"/>
        </w:tabs>
        <w:suppressAutoHyphens/>
        <w:autoSpaceDN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5234D5">
        <w:rPr>
          <w:rFonts w:ascii="Times New Roman" w:hAnsi="Times New Roman"/>
          <w:sz w:val="24"/>
          <w:szCs w:val="24"/>
        </w:rPr>
        <w:t>развитие самостоятельности суждений, независимости и нестандартности мышления.</w:t>
      </w:r>
    </w:p>
    <w:p w:rsidR="00B179EA" w:rsidRPr="005234D5" w:rsidRDefault="00B179EA" w:rsidP="00B179EA">
      <w:pPr>
        <w:pStyle w:val="Style9"/>
        <w:widowControl/>
        <w:spacing w:line="240" w:lineRule="auto"/>
        <w:ind w:firstLine="0"/>
        <w:rPr>
          <w:rStyle w:val="FontStyle27"/>
          <w:b/>
          <w:i w:val="0"/>
          <w:sz w:val="24"/>
          <w:szCs w:val="24"/>
        </w:rPr>
      </w:pPr>
      <w:proofErr w:type="spellStart"/>
      <w:r w:rsidRPr="005234D5">
        <w:rPr>
          <w:rStyle w:val="FontStyle27"/>
          <w:b/>
          <w:i w:val="0"/>
          <w:sz w:val="24"/>
          <w:szCs w:val="24"/>
        </w:rPr>
        <w:t>Метапредметные</w:t>
      </w:r>
      <w:proofErr w:type="spellEnd"/>
      <w:r w:rsidRPr="005234D5">
        <w:rPr>
          <w:rStyle w:val="FontStyle27"/>
          <w:b/>
          <w:i w:val="0"/>
          <w:sz w:val="24"/>
          <w:szCs w:val="24"/>
        </w:rPr>
        <w:t xml:space="preserve"> результаты</w:t>
      </w:r>
    </w:p>
    <w:p w:rsidR="00B179EA" w:rsidRPr="005234D5" w:rsidRDefault="00B179EA" w:rsidP="00B179EA">
      <w:pPr>
        <w:pStyle w:val="a7"/>
        <w:numPr>
          <w:ilvl w:val="0"/>
          <w:numId w:val="4"/>
        </w:numPr>
        <w:jc w:val="both"/>
        <w:rPr>
          <w:szCs w:val="24"/>
          <w:lang w:val="ru-RU"/>
        </w:rPr>
      </w:pPr>
      <w:r w:rsidRPr="005234D5">
        <w:rPr>
          <w:rFonts w:ascii="Times New Roman" w:hAnsi="Times New Roman"/>
          <w:szCs w:val="24"/>
          <w:lang w:val="ru-RU"/>
        </w:rPr>
        <w:t>способность регулировать собственную деятельность, на</w:t>
      </w:r>
      <w:r w:rsidRPr="005234D5">
        <w:rPr>
          <w:rFonts w:ascii="Times New Roman" w:hAnsi="Times New Roman"/>
          <w:szCs w:val="24"/>
          <w:lang w:val="ru-RU"/>
        </w:rPr>
        <w:softHyphen/>
        <w:t>правленную на познание окружающей действительности и внутреннего мира человека;</w:t>
      </w:r>
    </w:p>
    <w:p w:rsidR="00B179EA" w:rsidRPr="005234D5" w:rsidRDefault="00B179EA" w:rsidP="00B179EA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Cs w:val="24"/>
          <w:lang w:val="ru-RU"/>
        </w:rPr>
      </w:pPr>
      <w:r w:rsidRPr="005234D5">
        <w:rPr>
          <w:rFonts w:ascii="Times New Roman" w:hAnsi="Times New Roman"/>
          <w:szCs w:val="24"/>
          <w:lang w:val="ru-RU"/>
        </w:rPr>
        <w:t>способность осуществлять информационный поиск для выполнения учебных задач;</w:t>
      </w:r>
    </w:p>
    <w:p w:rsidR="00B179EA" w:rsidRPr="005234D5" w:rsidRDefault="00B179EA" w:rsidP="00B179EA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Cs w:val="24"/>
          <w:lang w:val="ru-RU"/>
        </w:rPr>
      </w:pPr>
      <w:r w:rsidRPr="005234D5">
        <w:rPr>
          <w:rFonts w:ascii="Times New Roman" w:hAnsi="Times New Roman"/>
          <w:szCs w:val="24"/>
          <w:lang w:val="ru-RU"/>
        </w:rPr>
        <w:t>способность работать с моделями изучаемых объектов и явлений окружающего мира;</w:t>
      </w:r>
    </w:p>
    <w:p w:rsidR="00B179EA" w:rsidRPr="005234D5" w:rsidRDefault="00B179EA" w:rsidP="00B179EA">
      <w:pPr>
        <w:pStyle w:val="a7"/>
        <w:numPr>
          <w:ilvl w:val="0"/>
          <w:numId w:val="5"/>
        </w:numPr>
        <w:jc w:val="both"/>
        <w:rPr>
          <w:rFonts w:ascii="Times New Roman" w:hAnsi="Times New Roman"/>
          <w:szCs w:val="24"/>
          <w:lang w:val="ru-RU"/>
        </w:rPr>
      </w:pPr>
      <w:r w:rsidRPr="005234D5">
        <w:rPr>
          <w:rFonts w:ascii="Times New Roman" w:hAnsi="Times New Roman"/>
          <w:szCs w:val="24"/>
          <w:lang w:val="ru-RU"/>
        </w:rPr>
        <w:t>умение обобщать, отбирать необходимую информацию, видеть общее в единичном явлении, самостоятельно находить решение возникающих проблем, отражать наиболее общие существенные связи и отношения явлений действительности: пространство и время, количество и качество, причина и следствие, логическое и вариативное мышление;</w:t>
      </w:r>
    </w:p>
    <w:p w:rsidR="00B179EA" w:rsidRPr="005234D5" w:rsidRDefault="00B179EA" w:rsidP="00B179EA">
      <w:pPr>
        <w:pStyle w:val="a7"/>
        <w:numPr>
          <w:ilvl w:val="0"/>
          <w:numId w:val="5"/>
        </w:numPr>
        <w:jc w:val="both"/>
        <w:rPr>
          <w:rFonts w:ascii="Times New Roman" w:hAnsi="Times New Roman"/>
          <w:szCs w:val="24"/>
          <w:lang w:val="ru-RU"/>
        </w:rPr>
      </w:pPr>
      <w:r w:rsidRPr="005234D5">
        <w:rPr>
          <w:rFonts w:ascii="Times New Roman" w:hAnsi="Times New Roman"/>
          <w:szCs w:val="24"/>
          <w:lang w:val="ru-RU"/>
        </w:rPr>
        <w:t>владение базовым понятийным аппаратом (доступным для осознания младшим школьником), необходимым для дальней</w:t>
      </w:r>
      <w:r w:rsidRPr="005234D5">
        <w:rPr>
          <w:rFonts w:ascii="Times New Roman" w:hAnsi="Times New Roman"/>
          <w:szCs w:val="24"/>
          <w:lang w:val="ru-RU"/>
        </w:rPr>
        <w:softHyphen/>
        <w:t xml:space="preserve">шего образования в области </w:t>
      </w:r>
      <w:proofErr w:type="spellStart"/>
      <w:proofErr w:type="gramStart"/>
      <w:r w:rsidRPr="005234D5">
        <w:rPr>
          <w:rFonts w:ascii="Times New Roman" w:hAnsi="Times New Roman"/>
          <w:szCs w:val="24"/>
          <w:lang w:val="ru-RU"/>
        </w:rPr>
        <w:t>естественно-научных</w:t>
      </w:r>
      <w:proofErr w:type="spellEnd"/>
      <w:proofErr w:type="gramEnd"/>
      <w:r w:rsidRPr="005234D5">
        <w:rPr>
          <w:rFonts w:ascii="Times New Roman" w:hAnsi="Times New Roman"/>
          <w:szCs w:val="24"/>
          <w:lang w:val="ru-RU"/>
        </w:rPr>
        <w:t xml:space="preserve"> и социальных дисциплин;</w:t>
      </w:r>
    </w:p>
    <w:p w:rsidR="00B179EA" w:rsidRPr="005234D5" w:rsidRDefault="00B179EA" w:rsidP="00B179EA">
      <w:pPr>
        <w:pStyle w:val="a7"/>
        <w:numPr>
          <w:ilvl w:val="0"/>
          <w:numId w:val="5"/>
        </w:numPr>
        <w:jc w:val="both"/>
        <w:rPr>
          <w:rFonts w:ascii="Times New Roman" w:hAnsi="Times New Roman"/>
          <w:szCs w:val="24"/>
          <w:lang w:val="ru-RU"/>
        </w:rPr>
      </w:pPr>
      <w:r w:rsidRPr="005234D5">
        <w:rPr>
          <w:rFonts w:ascii="Times New Roman" w:hAnsi="Times New Roman"/>
          <w:szCs w:val="24"/>
          <w:lang w:val="ru-RU"/>
        </w:rPr>
        <w:t>умение наблюдать, исследовать явления окружающего ми</w:t>
      </w:r>
      <w:r w:rsidRPr="005234D5">
        <w:rPr>
          <w:rFonts w:ascii="Times New Roman" w:hAnsi="Times New Roman"/>
          <w:szCs w:val="24"/>
          <w:lang w:val="ru-RU"/>
        </w:rPr>
        <w:softHyphen/>
        <w:t>ра, выделять характерные особенности природных объектов, описывать и характеризовать факты и события культуры, истории общества;</w:t>
      </w:r>
    </w:p>
    <w:p w:rsidR="00B179EA" w:rsidRPr="005234D5" w:rsidRDefault="00B179EA" w:rsidP="00B179EA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left="709"/>
        <w:rPr>
          <w:sz w:val="24"/>
          <w:szCs w:val="24"/>
        </w:rPr>
      </w:pPr>
      <w:r w:rsidRPr="005234D5">
        <w:rPr>
          <w:sz w:val="24"/>
          <w:szCs w:val="24"/>
        </w:rPr>
        <w:t>умение вести диалог, рассуждать и доказывать, аргументировать свои высказывания, строить.</w:t>
      </w:r>
    </w:p>
    <w:p w:rsidR="00B179EA" w:rsidRPr="005234D5" w:rsidRDefault="00B179EA" w:rsidP="00B179EA">
      <w:pPr>
        <w:pStyle w:val="a4"/>
        <w:spacing w:before="0" w:after="0"/>
        <w:rPr>
          <w:b/>
          <w:bCs/>
        </w:rPr>
      </w:pPr>
      <w:r w:rsidRPr="005234D5">
        <w:rPr>
          <w:b/>
          <w:bCs/>
        </w:rPr>
        <w:t>Ожидаемые результаты:</w:t>
      </w:r>
    </w:p>
    <w:p w:rsidR="00B179EA" w:rsidRPr="005234D5" w:rsidRDefault="00B179EA" w:rsidP="00B179EA">
      <w:pPr>
        <w:pStyle w:val="a4"/>
        <w:spacing w:before="0" w:after="0"/>
      </w:pPr>
      <w:r w:rsidRPr="005234D5">
        <w:t>Занятия в кружке должны помочь учащимся:</w:t>
      </w:r>
    </w:p>
    <w:p w:rsidR="00B179EA" w:rsidRPr="005234D5" w:rsidRDefault="00B179EA" w:rsidP="00B179EA">
      <w:pPr>
        <w:pStyle w:val="a4"/>
        <w:numPr>
          <w:ilvl w:val="0"/>
          <w:numId w:val="6"/>
        </w:numPr>
        <w:spacing w:before="0" w:after="0"/>
      </w:pPr>
      <w:r w:rsidRPr="005234D5">
        <w:t>усвоить основные базовые знания по математике; её ключевые понятия;</w:t>
      </w:r>
    </w:p>
    <w:p w:rsidR="00B179EA" w:rsidRPr="005234D5" w:rsidRDefault="00B179EA" w:rsidP="00B179EA">
      <w:pPr>
        <w:pStyle w:val="a4"/>
        <w:numPr>
          <w:ilvl w:val="0"/>
          <w:numId w:val="6"/>
        </w:numPr>
        <w:spacing w:before="0" w:after="0"/>
      </w:pPr>
      <w:r w:rsidRPr="005234D5">
        <w:t>помочь учащимся овладеть способами исследовательской деятельности;</w:t>
      </w:r>
    </w:p>
    <w:p w:rsidR="00B179EA" w:rsidRPr="005234D5" w:rsidRDefault="00B179EA" w:rsidP="00B179EA">
      <w:pPr>
        <w:pStyle w:val="a4"/>
        <w:numPr>
          <w:ilvl w:val="0"/>
          <w:numId w:val="6"/>
        </w:numPr>
        <w:spacing w:before="0" w:after="0"/>
      </w:pPr>
      <w:r w:rsidRPr="005234D5">
        <w:t>формировать творческое мышление;</w:t>
      </w:r>
    </w:p>
    <w:p w:rsidR="00B179EA" w:rsidRPr="005234D5" w:rsidRDefault="00B179EA" w:rsidP="00B179EA">
      <w:pPr>
        <w:pStyle w:val="a4"/>
        <w:numPr>
          <w:ilvl w:val="0"/>
          <w:numId w:val="6"/>
        </w:numPr>
        <w:spacing w:before="0" w:after="0"/>
      </w:pPr>
      <w:r w:rsidRPr="005234D5">
        <w:t xml:space="preserve">способствовать улучшению </w:t>
      </w:r>
      <w:proofErr w:type="gramStart"/>
      <w:r w:rsidRPr="005234D5">
        <w:t>качества решения задач различного уровня сложности</w:t>
      </w:r>
      <w:proofErr w:type="gramEnd"/>
      <w:r w:rsidRPr="005234D5">
        <w:t xml:space="preserve">; </w:t>
      </w:r>
    </w:p>
    <w:p w:rsidR="00B179EA" w:rsidRPr="005234D5" w:rsidRDefault="00B179EA" w:rsidP="00B179EA">
      <w:pPr>
        <w:pStyle w:val="a4"/>
        <w:numPr>
          <w:ilvl w:val="0"/>
          <w:numId w:val="6"/>
        </w:numPr>
        <w:spacing w:before="0" w:after="0"/>
      </w:pPr>
      <w:r w:rsidRPr="005234D5">
        <w:lastRenderedPageBreak/>
        <w:t>успешному выступлению на олимпиадах, играх, конкурсах. </w:t>
      </w:r>
    </w:p>
    <w:p w:rsidR="00B179EA" w:rsidRPr="005234D5" w:rsidRDefault="00D0122A" w:rsidP="00B179EA">
      <w:pPr>
        <w:pStyle w:val="a4"/>
        <w:spacing w:before="0" w:after="0"/>
        <w:ind w:left="720"/>
      </w:pPr>
      <w:r w:rsidRPr="005234D5">
        <w:t>Способствовать формированию функциональной грамотности</w:t>
      </w:r>
    </w:p>
    <w:p w:rsidR="00B179EA" w:rsidRPr="005234D5" w:rsidRDefault="00B179EA" w:rsidP="00B179EA">
      <w:pPr>
        <w:autoSpaceDN w:val="0"/>
        <w:ind w:left="11"/>
        <w:rPr>
          <w:rFonts w:ascii="Times New Roman" w:hAnsi="Times New Roman" w:cs="Times New Roman"/>
          <w:sz w:val="24"/>
          <w:szCs w:val="24"/>
        </w:rPr>
      </w:pPr>
    </w:p>
    <w:p w:rsidR="00B179EA" w:rsidRDefault="00B179EA" w:rsidP="00B179EA">
      <w:pPr>
        <w:autoSpaceDN w:val="0"/>
        <w:ind w:left="11"/>
        <w:rPr>
          <w:rFonts w:ascii="Times New Roman" w:hAnsi="Times New Roman" w:cs="Times New Roman"/>
        </w:rPr>
      </w:pPr>
    </w:p>
    <w:p w:rsidR="00B179EA" w:rsidRPr="00DD4BBE" w:rsidRDefault="00B179EA" w:rsidP="00B179EA">
      <w:pPr>
        <w:numPr>
          <w:ilvl w:val="0"/>
          <w:numId w:val="1"/>
        </w:numPr>
        <w:suppressAutoHyphens/>
        <w:autoSpaceDN w:val="0"/>
        <w:spacing w:after="0" w:line="240" w:lineRule="auto"/>
        <w:ind w:left="11"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BBE">
        <w:rPr>
          <w:rFonts w:ascii="Times New Roman" w:hAnsi="Times New Roman" w:cs="Times New Roman"/>
          <w:b/>
          <w:sz w:val="28"/>
          <w:szCs w:val="28"/>
        </w:rPr>
        <w:t xml:space="preserve">Содержание курса внеурочной деятельности </w:t>
      </w:r>
    </w:p>
    <w:p w:rsidR="00B179EA" w:rsidRPr="00DD4BBE" w:rsidRDefault="003E1479" w:rsidP="00B179EA">
      <w:pPr>
        <w:ind w:left="11"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BBE">
        <w:rPr>
          <w:rFonts w:ascii="Times New Roman" w:hAnsi="Times New Roman" w:cs="Times New Roman"/>
          <w:b/>
          <w:sz w:val="28"/>
          <w:szCs w:val="28"/>
        </w:rPr>
        <w:t>«В мире цифр, линий, знаков</w:t>
      </w:r>
      <w:r w:rsidR="00B179EA" w:rsidRPr="00DD4BBE">
        <w:rPr>
          <w:rFonts w:ascii="Times New Roman" w:hAnsi="Times New Roman" w:cs="Times New Roman"/>
          <w:b/>
          <w:sz w:val="28"/>
          <w:szCs w:val="28"/>
        </w:rPr>
        <w:t>»</w:t>
      </w:r>
    </w:p>
    <w:p w:rsidR="00B179EA" w:rsidRPr="00DD4BBE" w:rsidRDefault="00B179EA" w:rsidP="00B179EA">
      <w:pPr>
        <w:pStyle w:val="Style11"/>
        <w:widowControl/>
        <w:rPr>
          <w:rFonts w:ascii="Times New Roman" w:eastAsia="Calibri" w:hAnsi="Times New Roman" w:cs="Times New Roman"/>
        </w:rPr>
      </w:pPr>
    </w:p>
    <w:p w:rsidR="00B179EA" w:rsidRPr="005234D5" w:rsidRDefault="00B179EA" w:rsidP="00B179EA">
      <w:pPr>
        <w:pStyle w:val="Style11"/>
        <w:widowControl/>
        <w:jc w:val="both"/>
        <w:rPr>
          <w:rStyle w:val="FontStyle30"/>
          <w:b/>
          <w:sz w:val="24"/>
          <w:szCs w:val="24"/>
        </w:rPr>
      </w:pPr>
      <w:r w:rsidRPr="005234D5">
        <w:rPr>
          <w:rStyle w:val="FontStyle30"/>
          <w:b/>
          <w:sz w:val="24"/>
          <w:szCs w:val="24"/>
        </w:rPr>
        <w:t>Числа. Арифметические действия. Величины.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Названия и последовательность чисел от 1 до 20.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Подсчёт числа точек на верхних гранях выпавших кубиков.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Числа от 1 до 100.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Решение и составление ребусов, содержащих числа.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Сложение и вычитание чисел в пределах 100.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Таблица умножения однозначных чисел и соответствующие случаи деления.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Числовые головоломки: соединение чисел знаками действия так, чтобы в ответе получилось заданное число и др.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Поиск нескольких решений.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Восстановление примеров: поиск цифры, которая скрыта.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Последовательное выполнение арифметических действий: отгадывание задуманных чисел.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Числа от 1 до 1000. Сложение и вычитание чисел в пределах 1000.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Числа-великаны (миллион и др.)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Занимательные задания с римскими цифрами.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Время. Единицы времени. </w:t>
      </w:r>
    </w:p>
    <w:p w:rsidR="00B179EA" w:rsidRPr="005234D5" w:rsidRDefault="00B179EA" w:rsidP="00B179EA">
      <w:pPr>
        <w:pStyle w:val="Style7"/>
        <w:widowControl/>
        <w:numPr>
          <w:ilvl w:val="0"/>
          <w:numId w:val="7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Масса. Единицы массы. Литр.</w:t>
      </w:r>
    </w:p>
    <w:p w:rsidR="00B179EA" w:rsidRPr="005234D5" w:rsidRDefault="00B179EA" w:rsidP="00B179EA">
      <w:pPr>
        <w:pStyle w:val="Style11"/>
        <w:widowControl/>
        <w:jc w:val="both"/>
        <w:rPr>
          <w:rStyle w:val="FontStyle30"/>
          <w:b/>
          <w:sz w:val="24"/>
          <w:szCs w:val="24"/>
        </w:rPr>
      </w:pPr>
      <w:r w:rsidRPr="005234D5">
        <w:rPr>
          <w:rStyle w:val="FontStyle30"/>
          <w:b/>
          <w:sz w:val="24"/>
          <w:szCs w:val="24"/>
        </w:rPr>
        <w:t>Мир занимательных задач</w:t>
      </w:r>
    </w:p>
    <w:p w:rsidR="00B179EA" w:rsidRPr="005234D5" w:rsidRDefault="00B179EA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«шагов» (алгоритм) решения задачи.</w:t>
      </w:r>
    </w:p>
    <w:p w:rsidR="00B179EA" w:rsidRPr="005234D5" w:rsidRDefault="00B179EA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содержащейся в тексте задачи, на рисунке или в таблице, для ответа на заданные вопросы.</w:t>
      </w:r>
    </w:p>
    <w:p w:rsidR="00B179EA" w:rsidRPr="005234D5" w:rsidRDefault="00B179EA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Старинные задачи. Логические задачи. Задачи на переливание. Составление аналогичных задач и заданий.</w:t>
      </w:r>
    </w:p>
    <w:p w:rsidR="00B179EA" w:rsidRPr="005234D5" w:rsidRDefault="00B179EA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Нестандартные задачи. Использование знаково-символических сре</w:t>
      </w:r>
      <w:proofErr w:type="gramStart"/>
      <w:r w:rsidRPr="005234D5">
        <w:rPr>
          <w:rStyle w:val="FontStyle25"/>
          <w:sz w:val="24"/>
          <w:szCs w:val="24"/>
        </w:rPr>
        <w:t>дств  дл</w:t>
      </w:r>
      <w:proofErr w:type="gramEnd"/>
      <w:r w:rsidRPr="005234D5">
        <w:rPr>
          <w:rStyle w:val="FontStyle25"/>
          <w:sz w:val="24"/>
          <w:szCs w:val="24"/>
        </w:rPr>
        <w:t>я моделирования ситуаций, описанных в задачах.</w:t>
      </w:r>
    </w:p>
    <w:p w:rsidR="00B179EA" w:rsidRPr="005234D5" w:rsidRDefault="00B179EA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Задачи, решаемые способом перебора. «Открытые» задачи и задания. Задачи и задания по проверке готовых решений, в том числе и неверных. Анализ и оценка готовых решений задачи, выбор верных решений.</w:t>
      </w:r>
    </w:p>
    <w:p w:rsidR="00B179EA" w:rsidRPr="005234D5" w:rsidRDefault="003E1479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Задачи на доказательство</w:t>
      </w:r>
      <w:r w:rsidR="00B179EA" w:rsidRPr="005234D5">
        <w:rPr>
          <w:rStyle w:val="FontStyle25"/>
          <w:sz w:val="24"/>
          <w:szCs w:val="24"/>
        </w:rPr>
        <w:t>. Обоснование выполняемых и выполненных действий.</w:t>
      </w:r>
    </w:p>
    <w:p w:rsidR="00B179EA" w:rsidRPr="005234D5" w:rsidRDefault="00B179EA" w:rsidP="00B179EA">
      <w:pPr>
        <w:pStyle w:val="Style7"/>
        <w:widowControl/>
        <w:numPr>
          <w:ilvl w:val="0"/>
          <w:numId w:val="8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</w:r>
    </w:p>
    <w:p w:rsidR="00B179EA" w:rsidRPr="005234D5" w:rsidRDefault="00B179EA" w:rsidP="00B179EA">
      <w:pPr>
        <w:pStyle w:val="Style11"/>
        <w:widowControl/>
        <w:jc w:val="both"/>
        <w:rPr>
          <w:rStyle w:val="FontStyle30"/>
          <w:b/>
          <w:sz w:val="24"/>
          <w:szCs w:val="24"/>
        </w:rPr>
      </w:pPr>
      <w:r w:rsidRPr="005234D5">
        <w:rPr>
          <w:rStyle w:val="FontStyle30"/>
          <w:b/>
          <w:sz w:val="24"/>
          <w:szCs w:val="24"/>
        </w:rPr>
        <w:t>Геометрическая мозаика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jc w:val="left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стрелка</w:t>
      </w:r>
      <w:r w:rsidRPr="005234D5">
        <w:rPr>
          <w:rStyle w:val="FontStyle28"/>
          <w:sz w:val="24"/>
          <w:szCs w:val="24"/>
        </w:rPr>
        <w:t xml:space="preserve">, </w:t>
      </w:r>
      <w:r w:rsidRPr="005234D5">
        <w:rPr>
          <w:rStyle w:val="FontStyle25"/>
          <w:sz w:val="24"/>
          <w:szCs w:val="24"/>
        </w:rPr>
        <w:t>указывающие направление движения. Проведение линии по заданному маршруту (алгоритму): путешествие точки (на листе в клетку). Построение собственного маршрута (рисунка) и его описание.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Геометрические узоры. Закономерности в узорах. Симметрия. Фигуры, имеющие одну и несколько осей симметрии.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Расположение деталей фигуры в исходной конструкции (треугольники, таны, уголки, спички). Части фигуры. Место заданной фигуры в конструкции. Расположение деталей. </w:t>
      </w:r>
      <w:r w:rsidRPr="005234D5">
        <w:rPr>
          <w:rStyle w:val="FontStyle25"/>
          <w:sz w:val="24"/>
          <w:szCs w:val="24"/>
        </w:rPr>
        <w:lastRenderedPageBreak/>
        <w:t>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Разрезание и составление фигур. Деление заданной фигуры на равные по площади части.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jc w:val="left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Поиск заданных фигур в фигурах сложной конфигурации.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jc w:val="left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Решение задач, формирующих геометрическую наблюдательность.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</w:r>
    </w:p>
    <w:p w:rsidR="00B179EA" w:rsidRPr="005234D5" w:rsidRDefault="00B179EA" w:rsidP="00B179EA">
      <w:pPr>
        <w:pStyle w:val="Style7"/>
        <w:widowControl/>
        <w:numPr>
          <w:ilvl w:val="0"/>
          <w:numId w:val="9"/>
        </w:numPr>
        <w:spacing w:line="240" w:lineRule="auto"/>
        <w:ind w:left="426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 xml:space="preserve">Объёмные фигуры: цилиндр, конус, пирамида, шар, куб. Моделирование из проволоки. </w:t>
      </w:r>
      <w:proofErr w:type="gramStart"/>
      <w:r w:rsidRPr="005234D5">
        <w:rPr>
          <w:rStyle w:val="FontStyle25"/>
          <w:sz w:val="24"/>
          <w:szCs w:val="24"/>
        </w:rPr>
        <w:t>Создание объёмных фигур из разверток: цилиндр, призма шестиугольная, призма треугольная, куб, конус, четырёхугольная пирамида, октаэдр, параллелепипед, усеченный конус, усеченная пирамида, пятиугольная пирамида, икосаэдр.</w:t>
      </w:r>
      <w:proofErr w:type="gramEnd"/>
      <w:r w:rsidRPr="005234D5">
        <w:rPr>
          <w:rStyle w:val="FontStyle25"/>
          <w:sz w:val="24"/>
          <w:szCs w:val="24"/>
        </w:rPr>
        <w:t xml:space="preserve"> (По выбору учащихся.)</w:t>
      </w:r>
    </w:p>
    <w:p w:rsidR="00B179EA" w:rsidRPr="005234D5" w:rsidRDefault="00B179EA" w:rsidP="00B179EA">
      <w:pPr>
        <w:pStyle w:val="a4"/>
        <w:spacing w:before="0" w:after="0"/>
        <w:rPr>
          <w:b/>
          <w:bCs/>
        </w:rPr>
      </w:pPr>
    </w:p>
    <w:p w:rsidR="00B179EA" w:rsidRPr="005234D5" w:rsidRDefault="00B179EA" w:rsidP="00B179EA">
      <w:pPr>
        <w:pStyle w:val="a4"/>
        <w:spacing w:before="0" w:after="0"/>
        <w:rPr>
          <w:b/>
          <w:bCs/>
        </w:rPr>
      </w:pPr>
      <w:r w:rsidRPr="005234D5">
        <w:rPr>
          <w:b/>
          <w:bCs/>
        </w:rPr>
        <w:t>Основные виды деятельности учащихся:</w:t>
      </w:r>
    </w:p>
    <w:p w:rsidR="00B179EA" w:rsidRPr="005234D5" w:rsidRDefault="00B179EA" w:rsidP="00B179EA">
      <w:pPr>
        <w:pStyle w:val="a4"/>
        <w:numPr>
          <w:ilvl w:val="0"/>
          <w:numId w:val="10"/>
        </w:numPr>
        <w:spacing w:before="0" w:after="0"/>
        <w:jc w:val="both"/>
      </w:pPr>
      <w:r w:rsidRPr="005234D5">
        <w:t>решение занимательных задач;</w:t>
      </w:r>
    </w:p>
    <w:p w:rsidR="00B179EA" w:rsidRPr="005234D5" w:rsidRDefault="00B179EA" w:rsidP="00B179EA">
      <w:pPr>
        <w:pStyle w:val="a4"/>
        <w:numPr>
          <w:ilvl w:val="0"/>
          <w:numId w:val="10"/>
        </w:numPr>
        <w:spacing w:before="0" w:after="0"/>
        <w:jc w:val="both"/>
      </w:pPr>
      <w:r w:rsidRPr="005234D5">
        <w:t>знакомство с научно-популярной литературой, связанной с математикой;</w:t>
      </w:r>
    </w:p>
    <w:p w:rsidR="00B179EA" w:rsidRPr="005234D5" w:rsidRDefault="00B179EA" w:rsidP="00B179EA">
      <w:pPr>
        <w:pStyle w:val="a4"/>
        <w:numPr>
          <w:ilvl w:val="0"/>
          <w:numId w:val="10"/>
        </w:numPr>
        <w:spacing w:before="0" w:after="0"/>
        <w:jc w:val="both"/>
      </w:pPr>
      <w:r w:rsidRPr="005234D5">
        <w:t>самостоятельная работа;</w:t>
      </w:r>
    </w:p>
    <w:p w:rsidR="00B179EA" w:rsidRPr="005234D5" w:rsidRDefault="00B179EA" w:rsidP="00B179EA">
      <w:pPr>
        <w:pStyle w:val="a4"/>
        <w:numPr>
          <w:ilvl w:val="0"/>
          <w:numId w:val="10"/>
        </w:numPr>
        <w:spacing w:before="0" w:after="0"/>
        <w:jc w:val="both"/>
      </w:pPr>
      <w:r w:rsidRPr="005234D5">
        <w:t>работа в парах, в группах;</w:t>
      </w:r>
    </w:p>
    <w:p w:rsidR="00B179EA" w:rsidRPr="005234D5" w:rsidRDefault="00B179EA" w:rsidP="00B179EA">
      <w:pPr>
        <w:pStyle w:val="Style9"/>
        <w:widowControl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5234D5">
        <w:rPr>
          <w:rFonts w:ascii="Times New Roman" w:hAnsi="Times New Roman" w:cs="Times New Roman"/>
        </w:rPr>
        <w:t>творческие работы.</w:t>
      </w:r>
    </w:p>
    <w:p w:rsidR="00B179EA" w:rsidRPr="005234D5" w:rsidRDefault="00B179EA" w:rsidP="00B179EA">
      <w:pPr>
        <w:pStyle w:val="Style9"/>
        <w:widowControl/>
        <w:spacing w:line="240" w:lineRule="auto"/>
        <w:ind w:firstLine="0"/>
      </w:pPr>
    </w:p>
    <w:p w:rsidR="00B179EA" w:rsidRPr="005234D5" w:rsidRDefault="00B179EA" w:rsidP="00B179EA">
      <w:pPr>
        <w:pStyle w:val="Style7"/>
        <w:widowControl/>
        <w:spacing w:line="240" w:lineRule="auto"/>
        <w:ind w:firstLine="0"/>
        <w:rPr>
          <w:rStyle w:val="FontStyle27"/>
          <w:b/>
          <w:i w:val="0"/>
          <w:sz w:val="24"/>
          <w:szCs w:val="24"/>
        </w:rPr>
      </w:pPr>
      <w:r w:rsidRPr="005234D5">
        <w:rPr>
          <w:rStyle w:val="FontStyle27"/>
          <w:b/>
          <w:i w:val="0"/>
          <w:sz w:val="24"/>
          <w:szCs w:val="24"/>
        </w:rPr>
        <w:t>Форма организации обучения</w:t>
      </w:r>
    </w:p>
    <w:p w:rsidR="00B179EA" w:rsidRPr="005234D5" w:rsidRDefault="00B179EA" w:rsidP="00B179EA">
      <w:pPr>
        <w:pStyle w:val="Style7"/>
        <w:widowControl/>
        <w:numPr>
          <w:ilvl w:val="0"/>
          <w:numId w:val="11"/>
        </w:numPr>
        <w:spacing w:line="240" w:lineRule="auto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Математические игры</w:t>
      </w:r>
      <w:proofErr w:type="gramStart"/>
      <w:r w:rsidRPr="005234D5">
        <w:rPr>
          <w:rStyle w:val="FontStyle25"/>
          <w:sz w:val="24"/>
          <w:szCs w:val="24"/>
        </w:rPr>
        <w:t>:«</w:t>
      </w:r>
      <w:proofErr w:type="gramEnd"/>
      <w:r w:rsidRPr="005234D5">
        <w:rPr>
          <w:rStyle w:val="FontStyle25"/>
          <w:sz w:val="24"/>
          <w:szCs w:val="24"/>
        </w:rPr>
        <w:t>Веселый счёт» - игра-соревнование; игры с игральными кубиками. Игры «Чья сумма больше?», «Лучший лодочник», «Русское лото», «Математическое домино», «Не собьюсь!», «Задумай число</w:t>
      </w:r>
      <w:r w:rsidR="00D0122A" w:rsidRPr="005234D5">
        <w:rPr>
          <w:rStyle w:val="FontStyle25"/>
          <w:sz w:val="24"/>
          <w:szCs w:val="24"/>
        </w:rPr>
        <w:t>», «Отгадай задуманное число».</w:t>
      </w:r>
    </w:p>
    <w:p w:rsidR="00B179EA" w:rsidRPr="005234D5" w:rsidRDefault="00B179EA" w:rsidP="00B179EA">
      <w:pPr>
        <w:pStyle w:val="Style7"/>
        <w:widowControl/>
        <w:numPr>
          <w:ilvl w:val="0"/>
          <w:numId w:val="11"/>
        </w:numPr>
        <w:spacing w:line="240" w:lineRule="auto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Игры с мячом: «Наоборот», «Не урони мяч».</w:t>
      </w:r>
    </w:p>
    <w:p w:rsidR="00B179EA" w:rsidRPr="005234D5" w:rsidRDefault="00B179EA" w:rsidP="00B179EA">
      <w:pPr>
        <w:pStyle w:val="Style7"/>
        <w:widowControl/>
        <w:numPr>
          <w:ilvl w:val="0"/>
          <w:numId w:val="11"/>
        </w:numPr>
        <w:spacing w:line="240" w:lineRule="auto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Игры с набором «Карточки-считалочки» (</w:t>
      </w:r>
      <w:proofErr w:type="spellStart"/>
      <w:r w:rsidRPr="005234D5">
        <w:rPr>
          <w:rStyle w:val="FontStyle25"/>
          <w:sz w:val="24"/>
          <w:szCs w:val="24"/>
        </w:rPr>
        <w:t>сорбонки</w:t>
      </w:r>
      <w:proofErr w:type="spellEnd"/>
      <w:r w:rsidRPr="005234D5">
        <w:rPr>
          <w:rStyle w:val="FontStyle25"/>
          <w:sz w:val="24"/>
          <w:szCs w:val="24"/>
        </w:rPr>
        <w:t>) - двусторонние карточки: на одной стороне - задание, на другой - ответ.</w:t>
      </w:r>
    </w:p>
    <w:p w:rsidR="00B179EA" w:rsidRPr="005234D5" w:rsidRDefault="00B179EA" w:rsidP="00B179EA">
      <w:pPr>
        <w:pStyle w:val="Style7"/>
        <w:widowControl/>
        <w:numPr>
          <w:ilvl w:val="0"/>
          <w:numId w:val="11"/>
        </w:numPr>
        <w:spacing w:line="240" w:lineRule="auto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Математические пирамиды: «Сложение в пределах 10; 20; 100», «Вычитание в пределах 10; 20; 100», «Умножение», «Деление».</w:t>
      </w:r>
    </w:p>
    <w:p w:rsidR="00B179EA" w:rsidRPr="005234D5" w:rsidRDefault="00B179EA" w:rsidP="00B179EA">
      <w:pPr>
        <w:pStyle w:val="Style7"/>
        <w:widowControl/>
        <w:numPr>
          <w:ilvl w:val="0"/>
          <w:numId w:val="11"/>
        </w:numPr>
        <w:spacing w:line="240" w:lineRule="auto"/>
        <w:rPr>
          <w:rStyle w:val="FontStyle25"/>
          <w:sz w:val="24"/>
          <w:szCs w:val="24"/>
        </w:rPr>
      </w:pPr>
      <w:r w:rsidRPr="005234D5">
        <w:rPr>
          <w:rStyle w:val="FontStyle25"/>
          <w:sz w:val="24"/>
          <w:szCs w:val="24"/>
        </w:rPr>
        <w:t>Работа с палитрой - основой с цветными фишками и комплектом заданий к палитре по темам: «Сложение и вычитание до 100» и др.</w:t>
      </w:r>
    </w:p>
    <w:p w:rsidR="00B179EA" w:rsidRPr="005234D5" w:rsidRDefault="00B179EA" w:rsidP="00B179EA">
      <w:pPr>
        <w:pStyle w:val="Style7"/>
        <w:widowControl/>
        <w:numPr>
          <w:ilvl w:val="0"/>
          <w:numId w:val="11"/>
        </w:numPr>
        <w:spacing w:line="240" w:lineRule="auto"/>
        <w:rPr>
          <w:rStyle w:val="FontStyle25"/>
          <w:sz w:val="24"/>
          <w:szCs w:val="24"/>
        </w:rPr>
      </w:pPr>
      <w:proofErr w:type="gramStart"/>
      <w:r w:rsidRPr="005234D5">
        <w:rPr>
          <w:rStyle w:val="FontStyle25"/>
          <w:sz w:val="24"/>
          <w:szCs w:val="24"/>
        </w:rPr>
        <w:t>Игры «Крестики-нолики», «Крестики-нолики на бесконечной доске», «Морской бой» и др., конструкторы «Часы», «Весы» из электронного учебного пособия «Математика и конструирование».</w:t>
      </w:r>
      <w:proofErr w:type="gramEnd"/>
    </w:p>
    <w:p w:rsidR="00B179EA" w:rsidRPr="005234D5" w:rsidRDefault="00B179EA" w:rsidP="00B179EA">
      <w:pPr>
        <w:pStyle w:val="Style13"/>
        <w:widowControl/>
        <w:spacing w:line="360" w:lineRule="auto"/>
        <w:jc w:val="both"/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Pr="005234D5" w:rsidRDefault="00B179EA" w:rsidP="00B179EA">
      <w:pPr>
        <w:pStyle w:val="Style11"/>
        <w:widowControl/>
        <w:spacing w:line="360" w:lineRule="auto"/>
        <w:ind w:left="3331"/>
        <w:rPr>
          <w:rFonts w:ascii="Times New Roman" w:hAnsi="Times New Roman" w:cs="Times New Roman"/>
        </w:rPr>
      </w:pPr>
    </w:p>
    <w:p w:rsidR="00B179EA" w:rsidRDefault="00B179EA" w:rsidP="00B179EA">
      <w:pPr>
        <w:sectPr w:rsidR="00B179EA">
          <w:pgSz w:w="11906" w:h="16838"/>
          <w:pgMar w:top="851" w:right="851" w:bottom="851" w:left="1134" w:header="720" w:footer="720" w:gutter="0"/>
          <w:pgNumType w:start="1"/>
          <w:cols w:space="720"/>
        </w:sectPr>
      </w:pPr>
    </w:p>
    <w:p w:rsidR="00B179EA" w:rsidRDefault="00B179EA" w:rsidP="00B179EA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- тематическое планирование занятий внеурочной</w:t>
      </w:r>
      <w:r w:rsidR="003E1479">
        <w:rPr>
          <w:rFonts w:ascii="Times New Roman" w:hAnsi="Times New Roman"/>
          <w:b/>
          <w:sz w:val="24"/>
          <w:szCs w:val="24"/>
        </w:rPr>
        <w:t xml:space="preserve"> деятельности «В мире цифр,</w:t>
      </w:r>
      <w:r w:rsidR="00D0122A">
        <w:rPr>
          <w:rFonts w:ascii="Times New Roman" w:hAnsi="Times New Roman"/>
          <w:b/>
          <w:sz w:val="24"/>
          <w:szCs w:val="24"/>
        </w:rPr>
        <w:t xml:space="preserve"> </w:t>
      </w:r>
      <w:r w:rsidR="003E1479">
        <w:rPr>
          <w:rFonts w:ascii="Times New Roman" w:hAnsi="Times New Roman"/>
          <w:b/>
          <w:sz w:val="24"/>
          <w:szCs w:val="24"/>
        </w:rPr>
        <w:t>линий, знаков</w:t>
      </w:r>
      <w:r>
        <w:rPr>
          <w:rFonts w:ascii="Times New Roman" w:hAnsi="Times New Roman"/>
          <w:b/>
          <w:sz w:val="24"/>
          <w:szCs w:val="24"/>
        </w:rPr>
        <w:t>» в 1-4 классах</w:t>
      </w:r>
    </w:p>
    <w:p w:rsidR="00B179EA" w:rsidRDefault="00B179EA" w:rsidP="00B17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 класс</w:t>
      </w:r>
    </w:p>
    <w:p w:rsidR="00B179EA" w:rsidRPr="00DD4BBE" w:rsidRDefault="00B179EA" w:rsidP="00B17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BBE">
        <w:rPr>
          <w:rFonts w:ascii="Times New Roman" w:hAnsi="Times New Roman" w:cs="Times New Roman"/>
          <w:b/>
          <w:sz w:val="24"/>
          <w:szCs w:val="24"/>
        </w:rPr>
        <w:t>(1 час в неделю, всего 33 часа)</w:t>
      </w:r>
    </w:p>
    <w:tbl>
      <w:tblPr>
        <w:tblW w:w="0" w:type="auto"/>
        <w:tblInd w:w="-39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4820"/>
        <w:gridCol w:w="7371"/>
        <w:gridCol w:w="1559"/>
        <w:gridCol w:w="1291"/>
      </w:tblGrid>
      <w:tr w:rsidR="00B179EA" w:rsidRPr="00DD4BBE" w:rsidTr="00B179EA">
        <w:trPr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79EA" w:rsidRPr="00DD4BBE" w:rsidRDefault="00B179EA">
            <w:pPr>
              <w:pStyle w:val="a4"/>
              <w:snapToGrid w:val="0"/>
              <w:spacing w:before="0" w:after="0"/>
              <w:jc w:val="center"/>
              <w:rPr>
                <w:rFonts w:eastAsia="Calibri"/>
                <w:b/>
                <w:bCs/>
                <w:i/>
              </w:rPr>
            </w:pPr>
            <w:r w:rsidRPr="00DD4BBE">
              <w:rPr>
                <w:rFonts w:eastAsia="Calibri"/>
                <w:b/>
                <w:bCs/>
                <w:i/>
              </w:rPr>
              <w:t xml:space="preserve">№ урока </w:t>
            </w:r>
            <w:proofErr w:type="spellStart"/>
            <w:proofErr w:type="gramStart"/>
            <w:r w:rsidRPr="00DD4BBE">
              <w:rPr>
                <w:rFonts w:eastAsia="Calibri"/>
                <w:b/>
                <w:bCs/>
                <w:i/>
              </w:rPr>
              <w:t>п</w:t>
            </w:r>
            <w:proofErr w:type="spellEnd"/>
            <w:proofErr w:type="gramEnd"/>
            <w:r w:rsidRPr="00DD4BBE">
              <w:rPr>
                <w:rFonts w:eastAsia="Calibri"/>
                <w:b/>
                <w:bCs/>
                <w:i/>
              </w:rPr>
              <w:t>/</w:t>
            </w:r>
            <w:proofErr w:type="spellStart"/>
            <w:r w:rsidRPr="00DD4BBE">
              <w:rPr>
                <w:rFonts w:eastAsia="Calibri"/>
                <w:b/>
                <w:bCs/>
                <w:i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79EA" w:rsidRPr="00DD4BBE" w:rsidRDefault="00B179EA">
            <w:pPr>
              <w:pStyle w:val="a4"/>
              <w:snapToGrid w:val="0"/>
              <w:spacing w:before="0" w:after="0"/>
              <w:jc w:val="center"/>
              <w:rPr>
                <w:rFonts w:eastAsia="Calibri"/>
                <w:b/>
                <w:bCs/>
                <w:i/>
              </w:rPr>
            </w:pPr>
            <w:r w:rsidRPr="00DD4BBE">
              <w:rPr>
                <w:rFonts w:eastAsia="Calibri"/>
                <w:b/>
                <w:bCs/>
                <w:i/>
              </w:rPr>
              <w:t>Тема занятия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79EA" w:rsidRPr="00DD4BBE" w:rsidRDefault="00B179EA">
            <w:pPr>
              <w:pStyle w:val="a4"/>
              <w:snapToGrid w:val="0"/>
              <w:spacing w:before="0" w:after="0"/>
              <w:jc w:val="center"/>
              <w:rPr>
                <w:b/>
                <w:i/>
              </w:rPr>
            </w:pPr>
            <w:r w:rsidRPr="00DD4BBE">
              <w:rPr>
                <w:b/>
                <w:i/>
              </w:rPr>
              <w:t>Характеристика основных видов деятельности ученика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79EA" w:rsidRPr="00DD4BBE" w:rsidRDefault="00B179EA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DD4B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9EA" w:rsidRPr="00DD4BBE" w:rsidRDefault="00B179EA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DD4B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Коррекция</w:t>
            </w: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Математика - это интересно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 xml:space="preserve">Решение нестандартных задач. </w:t>
            </w:r>
            <w:proofErr w:type="gramStart"/>
            <w:r w:rsidRPr="00DD4BBE">
              <w:rPr>
                <w:rStyle w:val="FontStyle33"/>
                <w:sz w:val="24"/>
                <w:szCs w:val="24"/>
              </w:rPr>
              <w:t>Игра «Муха» («муха» перемещается по командам «вверх, «вниз», «влево», «вправо» на игровом поле 3х3 клетки).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2-3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Точка, линия.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"/>
              <w:jc w:val="both"/>
              <w:rPr>
                <w:rFonts w:ascii="Times New Roman" w:hAnsi="Times New Roman" w:cs="Times New Roman"/>
                <w:spacing w:val="-1"/>
              </w:rPr>
            </w:pPr>
            <w:r w:rsidRPr="00DD4BBE">
              <w:rPr>
                <w:rFonts w:ascii="Times New Roman" w:hAnsi="Times New Roman" w:cs="Times New Roman"/>
                <w:spacing w:val="-3"/>
              </w:rPr>
              <w:t>Изо</w:t>
            </w:r>
            <w:r w:rsidRPr="00DD4BBE">
              <w:rPr>
                <w:rFonts w:ascii="Times New Roman" w:hAnsi="Times New Roman" w:cs="Times New Roman"/>
                <w:spacing w:val="-1"/>
              </w:rPr>
              <w:t>бражение точки и ли</w:t>
            </w:r>
            <w:r w:rsidRPr="00DD4BBE">
              <w:rPr>
                <w:rFonts w:ascii="Times New Roman" w:hAnsi="Times New Roman" w:cs="Times New Roman"/>
                <w:spacing w:val="-3"/>
              </w:rPr>
              <w:t>ний на бумаге. Линии:</w:t>
            </w:r>
            <w:r w:rsidRPr="00DD4BBE">
              <w:rPr>
                <w:rFonts w:ascii="Times New Roman" w:hAnsi="Times New Roman" w:cs="Times New Roman"/>
              </w:rPr>
              <w:t xml:space="preserve"> </w:t>
            </w:r>
            <w:r w:rsidRPr="00DD4BBE">
              <w:rPr>
                <w:rFonts w:ascii="Times New Roman" w:hAnsi="Times New Roman" w:cs="Times New Roman"/>
                <w:spacing w:val="-4"/>
              </w:rPr>
              <w:t>прямая, кривая,   взаимное расположение</w:t>
            </w:r>
            <w:r w:rsidRPr="00DD4BBE">
              <w:rPr>
                <w:rFonts w:ascii="Times New Roman" w:hAnsi="Times New Roman" w:cs="Times New Roman"/>
              </w:rPr>
              <w:t xml:space="preserve"> </w:t>
            </w:r>
            <w:r w:rsidRPr="00DD4BBE">
              <w:rPr>
                <w:rFonts w:ascii="Times New Roman" w:hAnsi="Times New Roman" w:cs="Times New Roman"/>
                <w:spacing w:val="-1"/>
              </w:rPr>
              <w:t>линий на плоскости.</w:t>
            </w:r>
            <w:r w:rsidRPr="00DD4BBE">
              <w:rPr>
                <w:rFonts w:ascii="Times New Roman" w:hAnsi="Times New Roman" w:cs="Times New Roman"/>
              </w:rPr>
              <w:t xml:space="preserve"> </w:t>
            </w:r>
            <w:r w:rsidRPr="00DD4BBE">
              <w:rPr>
                <w:rFonts w:ascii="Times New Roman" w:hAnsi="Times New Roman" w:cs="Times New Roman"/>
                <w:spacing w:val="-1"/>
              </w:rPr>
              <w:t>Замкнутая и  незамкнутая кривая.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"/>
              <w:jc w:val="both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"/>
              <w:jc w:val="both"/>
              <w:rPr>
                <w:rFonts w:ascii="Times New Roman" w:hAnsi="Times New Roman" w:cs="Times New Roman"/>
                <w:spacing w:val="-3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4-5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Мир вокруг меня глазами математика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Развитие пространственных представлений у детей.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Волшебная линейка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Шкала линейки. Сведения из истории математики: история возникновения линейки.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 xml:space="preserve">Отрезок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pacing w:val="-2"/>
                <w:szCs w:val="24"/>
                <w:lang w:val="ru-RU"/>
              </w:rPr>
            </w:pPr>
            <w:r w:rsidRPr="00DD4BBE">
              <w:rPr>
                <w:rFonts w:ascii="Times New Roman" w:hAnsi="Times New Roman"/>
                <w:spacing w:val="-5"/>
                <w:szCs w:val="24"/>
                <w:lang w:val="ru-RU"/>
              </w:rPr>
              <w:t>Вычерчива</w:t>
            </w:r>
            <w:r w:rsidRPr="00DD4BBE">
              <w:rPr>
                <w:rFonts w:ascii="Times New Roman" w:hAnsi="Times New Roman"/>
                <w:spacing w:val="-2"/>
                <w:szCs w:val="24"/>
                <w:lang w:val="ru-RU"/>
              </w:rPr>
              <w:t>ние отрезка с использованием линейки.</w:t>
            </w:r>
          </w:p>
          <w:p w:rsidR="00B179EA" w:rsidRPr="00DD4BBE" w:rsidRDefault="00B179EA">
            <w:pPr>
              <w:pStyle w:val="Style19"/>
              <w:widowControl/>
              <w:spacing w:line="240" w:lineRule="auto"/>
              <w:ind w:hanging="5"/>
              <w:jc w:val="both"/>
              <w:rPr>
                <w:rFonts w:ascii="Times New Roman" w:hAnsi="Times New Roman" w:cs="Times New Roman"/>
                <w:spacing w:val="-3"/>
              </w:rPr>
            </w:pPr>
            <w:r w:rsidRPr="00DD4BBE">
              <w:rPr>
                <w:rFonts w:ascii="Times New Roman" w:hAnsi="Times New Roman" w:cs="Times New Roman"/>
                <w:spacing w:val="-4"/>
              </w:rPr>
              <w:t>Преобразование фи</w:t>
            </w:r>
            <w:r w:rsidRPr="00DD4BBE">
              <w:rPr>
                <w:rFonts w:ascii="Times New Roman" w:hAnsi="Times New Roman" w:cs="Times New Roman"/>
                <w:spacing w:val="-2"/>
              </w:rPr>
              <w:t>гур, составленных из</w:t>
            </w:r>
            <w:r w:rsidRPr="00DD4BBE">
              <w:rPr>
                <w:rFonts w:ascii="Times New Roman" w:hAnsi="Times New Roman" w:cs="Times New Roman"/>
              </w:rPr>
              <w:t xml:space="preserve"> </w:t>
            </w:r>
            <w:r w:rsidRPr="00DD4BBE">
              <w:rPr>
                <w:rFonts w:ascii="Times New Roman" w:hAnsi="Times New Roman" w:cs="Times New Roman"/>
                <w:spacing w:val="-3"/>
              </w:rPr>
              <w:t>счётных палочек, по</w:t>
            </w:r>
            <w:r w:rsidRPr="00DD4BBE">
              <w:rPr>
                <w:rFonts w:ascii="Times New Roman" w:hAnsi="Times New Roman" w:cs="Times New Roman"/>
              </w:rPr>
              <w:t xml:space="preserve"> </w:t>
            </w:r>
            <w:r w:rsidRPr="00DD4BBE">
              <w:rPr>
                <w:rFonts w:ascii="Times New Roman" w:hAnsi="Times New Roman" w:cs="Times New Roman"/>
                <w:spacing w:val="-3"/>
              </w:rPr>
              <w:t>заданным условиям.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pacing w:val="-5"/>
                <w:szCs w:val="24"/>
                <w:lang w:val="ru-RU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pacing w:val="-5"/>
                <w:szCs w:val="24"/>
                <w:lang w:val="ru-RU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7-8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Плоские и объемные геометрические фигуры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 xml:space="preserve">Развитие умения различать плоские и объемные фигуры. Вычерчивать плоские фигуры на бумаге с помощью линейки.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9-10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Весёлые линии.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Совершенствование умения изображать прямые и кривые линии, обозначать дуги на кривой линии.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11-13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Игра - соревнование  «Веселый счёт»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Найти, показать и назвать числа по порядку (от 1 до 20). Числа от 1 до 20 расположены в таблице (4 х5) не по порядку, а разбросаны по всей таблице.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14-15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Равенство. Неравенство.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Совершенствование умения сравнивать числа, используя знаки &lt;, &gt;, =.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10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16-18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Математические игры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Построение «математических» пирамид: «Сложение в пределах 10»; «Вычитание в пределах 10».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19-20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Весёлая геометрия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Решение задач, формирующих геометрическую наблюдательность.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10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Построение конструкции по заданному образцу. Перекладывание нескольких спичек в соответствии с условием. Проверка выполненной работы.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22-23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Задачи-смекалки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Задачи с некорректными данными.</w:t>
            </w:r>
          </w:p>
          <w:p w:rsidR="00B179EA" w:rsidRPr="00DD4BBE" w:rsidRDefault="00B179EA">
            <w:pPr>
              <w:pStyle w:val="Style19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Задачи, допускающие несколько способов решения.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lastRenderedPageBreak/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bookmarkStart w:id="0" w:name="bookmark5"/>
            <w:r w:rsidRPr="00DD4BBE">
              <w:rPr>
                <w:rStyle w:val="FontStyle33"/>
                <w:sz w:val="24"/>
                <w:szCs w:val="24"/>
              </w:rPr>
              <w:t>П</w:t>
            </w:r>
            <w:bookmarkEnd w:id="0"/>
            <w:r w:rsidRPr="00DD4BBE">
              <w:rPr>
                <w:rStyle w:val="FontStyle33"/>
                <w:sz w:val="24"/>
                <w:szCs w:val="24"/>
              </w:rPr>
              <w:t>рятки с фигурами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Style w:val="FontStyle33"/>
                <w:sz w:val="24"/>
                <w:szCs w:val="24"/>
                <w:vertAlign w:val="superscript"/>
              </w:rPr>
            </w:pPr>
            <w:r w:rsidRPr="00DD4BBE">
              <w:rPr>
                <w:rStyle w:val="FontStyle33"/>
                <w:sz w:val="24"/>
                <w:szCs w:val="24"/>
              </w:rPr>
              <w:t>Поиск заданных фигур в фигурах сложной конфигурации. Работа с таблицей «Поиск треугольников в заданной фигуре»</w:t>
            </w:r>
            <w:r w:rsidRPr="00DD4BBE">
              <w:rPr>
                <w:rStyle w:val="FontStyle33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25-26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3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Работа в «центрах» деятельности: «Конструкторы», «Математические головоломки», «Занимательные задачи».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firstLine="5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27-28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Игра в магазин. Монеты.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a7"/>
              <w:snapToGrid w:val="0"/>
              <w:rPr>
                <w:rStyle w:val="FontStyle33"/>
                <w:sz w:val="24"/>
                <w:szCs w:val="24"/>
                <w:lang w:val="ru-RU"/>
              </w:rPr>
            </w:pPr>
            <w:r w:rsidRPr="00DD4BBE">
              <w:rPr>
                <w:rStyle w:val="FontStyle33"/>
                <w:sz w:val="24"/>
                <w:szCs w:val="24"/>
                <w:lang w:val="ru-RU"/>
              </w:rPr>
              <w:t>Сложение и вычитание в пределах 20. Решение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Игры с кубиками.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widowControl w:val="0"/>
              <w:suppressAutoHyphens/>
              <w:autoSpaceDE w:val="0"/>
              <w:snapToGrid w:val="0"/>
              <w:rPr>
                <w:rStyle w:val="FontStyle33"/>
                <w:sz w:val="24"/>
                <w:szCs w:val="24"/>
                <w:lang w:eastAsia="ar-SA"/>
              </w:rPr>
            </w:pPr>
            <w:r w:rsidRPr="00DD4BBE">
              <w:rPr>
                <w:rStyle w:val="FontStyle33"/>
                <w:sz w:val="24"/>
                <w:szCs w:val="24"/>
              </w:rPr>
              <w:t>Сложение и вычитание в пределах 20. Подсчёт числа точек на верхних гранях выпавших кубиков (у каждого два кубика). На гранях первого кубика числа 2, 3, 4, 5, 6, 7, а на гранях второго - числа 4, 5, 6, 7, 8, 9. Взаимный контроль.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5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Математическое путешествие.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 xml:space="preserve">Сложение и вычитание в пределах 20. Вычисления в группах. 1-й ученик из числа вычитает 3; второй – прибавляет 2, третий </w:t>
            </w:r>
            <w:proofErr w:type="gramStart"/>
            <w:r w:rsidRPr="00DD4BBE">
              <w:rPr>
                <w:rStyle w:val="FontStyle33"/>
                <w:sz w:val="24"/>
                <w:szCs w:val="24"/>
              </w:rPr>
              <w:t>–в</w:t>
            </w:r>
            <w:proofErr w:type="gramEnd"/>
            <w:r w:rsidRPr="00DD4BBE">
              <w:rPr>
                <w:rStyle w:val="FontStyle33"/>
                <w:sz w:val="24"/>
                <w:szCs w:val="24"/>
              </w:rPr>
              <w:t>ычитает 3, а четвертый – прибавляет 5. Ответы к четырём раундам записываются в таблицу.</w:t>
            </w:r>
          </w:p>
          <w:p w:rsidR="00B179EA" w:rsidRPr="00DD4BBE" w:rsidRDefault="00B179EA">
            <w:pPr>
              <w:pStyle w:val="Style19"/>
              <w:widowControl/>
              <w:spacing w:line="240" w:lineRule="auto"/>
              <w:ind w:firstLine="19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 xml:space="preserve">1-й раунд: 10 </w:t>
            </w:r>
            <w:r w:rsidRPr="00DD4BBE">
              <w:rPr>
                <w:rStyle w:val="FontStyle32"/>
                <w:sz w:val="24"/>
                <w:szCs w:val="24"/>
              </w:rPr>
              <w:t xml:space="preserve">– 3 </w:t>
            </w:r>
            <w:r w:rsidRPr="00DD4BBE">
              <w:rPr>
                <w:rStyle w:val="FontStyle33"/>
                <w:sz w:val="24"/>
                <w:szCs w:val="24"/>
              </w:rPr>
              <w:t xml:space="preserve">= 7   </w:t>
            </w:r>
            <w:proofErr w:type="spellStart"/>
            <w:r w:rsidRPr="00DD4BBE">
              <w:rPr>
                <w:rStyle w:val="FontStyle33"/>
                <w:sz w:val="24"/>
                <w:szCs w:val="24"/>
              </w:rPr>
              <w:t>7</w:t>
            </w:r>
            <w:proofErr w:type="spellEnd"/>
            <w:r w:rsidRPr="00DD4BBE">
              <w:rPr>
                <w:rStyle w:val="FontStyle33"/>
                <w:sz w:val="24"/>
                <w:szCs w:val="24"/>
              </w:rPr>
              <w:t xml:space="preserve"> </w:t>
            </w:r>
            <w:r w:rsidRPr="00DD4BBE">
              <w:rPr>
                <w:rStyle w:val="FontStyle32"/>
                <w:sz w:val="24"/>
                <w:szCs w:val="24"/>
              </w:rPr>
              <w:t xml:space="preserve">+ 2 </w:t>
            </w:r>
            <w:r w:rsidRPr="00DD4BBE">
              <w:rPr>
                <w:rStyle w:val="FontStyle33"/>
                <w:sz w:val="24"/>
                <w:szCs w:val="24"/>
              </w:rPr>
              <w:t xml:space="preserve">= 9   </w:t>
            </w:r>
            <w:proofErr w:type="spellStart"/>
            <w:r w:rsidRPr="00DD4BBE">
              <w:rPr>
                <w:rStyle w:val="FontStyle33"/>
                <w:sz w:val="24"/>
                <w:szCs w:val="24"/>
              </w:rPr>
              <w:t>9</w:t>
            </w:r>
            <w:proofErr w:type="spellEnd"/>
            <w:r w:rsidRPr="00DD4BBE">
              <w:rPr>
                <w:rStyle w:val="FontStyle33"/>
                <w:sz w:val="24"/>
                <w:szCs w:val="24"/>
              </w:rPr>
              <w:t xml:space="preserve"> </w:t>
            </w:r>
            <w:r w:rsidRPr="00DD4BBE">
              <w:rPr>
                <w:rStyle w:val="FontStyle32"/>
                <w:sz w:val="24"/>
                <w:szCs w:val="24"/>
              </w:rPr>
              <w:t xml:space="preserve">– 3 </w:t>
            </w:r>
            <w:r w:rsidRPr="00DD4BBE">
              <w:rPr>
                <w:rStyle w:val="FontStyle33"/>
                <w:sz w:val="24"/>
                <w:szCs w:val="24"/>
              </w:rPr>
              <w:t xml:space="preserve">= 6    </w:t>
            </w:r>
            <w:proofErr w:type="spellStart"/>
            <w:r w:rsidRPr="00DD4BBE">
              <w:rPr>
                <w:rStyle w:val="FontStyle33"/>
                <w:sz w:val="24"/>
                <w:szCs w:val="24"/>
              </w:rPr>
              <w:t>6</w:t>
            </w:r>
            <w:proofErr w:type="spellEnd"/>
            <w:r w:rsidRPr="00DD4BBE">
              <w:rPr>
                <w:rStyle w:val="FontStyle33"/>
                <w:sz w:val="24"/>
                <w:szCs w:val="24"/>
              </w:rPr>
              <w:t xml:space="preserve"> </w:t>
            </w:r>
            <w:r w:rsidRPr="00DD4BBE">
              <w:rPr>
                <w:rStyle w:val="FontStyle32"/>
                <w:sz w:val="24"/>
                <w:szCs w:val="24"/>
              </w:rPr>
              <w:t xml:space="preserve">+ 5 </w:t>
            </w:r>
            <w:r w:rsidRPr="00DD4BBE">
              <w:rPr>
                <w:rStyle w:val="FontStyle33"/>
                <w:sz w:val="24"/>
                <w:szCs w:val="24"/>
              </w:rPr>
              <w:t xml:space="preserve">= 11 2-й раунд: 11 </w:t>
            </w:r>
            <w:r w:rsidRPr="00DD4BBE">
              <w:rPr>
                <w:rStyle w:val="FontStyle32"/>
                <w:sz w:val="24"/>
                <w:szCs w:val="24"/>
              </w:rPr>
              <w:t xml:space="preserve">– 3 </w:t>
            </w:r>
            <w:r w:rsidRPr="00DD4BBE">
              <w:rPr>
                <w:rStyle w:val="FontStyle33"/>
                <w:sz w:val="24"/>
                <w:szCs w:val="24"/>
              </w:rPr>
              <w:t>= 8 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31-32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Секреты задач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a7"/>
              <w:snapToGrid w:val="0"/>
              <w:rPr>
                <w:rStyle w:val="FontStyle33"/>
                <w:sz w:val="24"/>
                <w:szCs w:val="24"/>
                <w:lang w:val="ru-RU"/>
              </w:rPr>
            </w:pPr>
            <w:r w:rsidRPr="00DD4BBE">
              <w:rPr>
                <w:rStyle w:val="FontStyle33"/>
                <w:sz w:val="24"/>
                <w:szCs w:val="24"/>
                <w:lang w:val="ru-RU"/>
              </w:rPr>
              <w:t>Решение задач разными способами. Решение нестандартных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a7"/>
              <w:snapToGrid w:val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B179EA" w:rsidRPr="00DD4BBE" w:rsidTr="00B179E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a7"/>
              <w:snapToGrid w:val="0"/>
              <w:rPr>
                <w:rStyle w:val="FontStyle33"/>
                <w:sz w:val="24"/>
                <w:szCs w:val="24"/>
              </w:rPr>
            </w:pPr>
            <w:proofErr w:type="spellStart"/>
            <w:r w:rsidRPr="00DD4BBE">
              <w:rPr>
                <w:rStyle w:val="FontStyle33"/>
                <w:sz w:val="24"/>
                <w:szCs w:val="24"/>
              </w:rPr>
              <w:t>Игра</w:t>
            </w:r>
            <w:proofErr w:type="spellEnd"/>
            <w:r w:rsidRPr="00DD4BBE">
              <w:rPr>
                <w:rStyle w:val="FontStyle33"/>
                <w:sz w:val="24"/>
                <w:szCs w:val="24"/>
              </w:rPr>
              <w:t xml:space="preserve"> «</w:t>
            </w:r>
            <w:proofErr w:type="spellStart"/>
            <w:r w:rsidRPr="00DD4BBE">
              <w:rPr>
                <w:rStyle w:val="FontStyle33"/>
                <w:sz w:val="24"/>
                <w:szCs w:val="24"/>
              </w:rPr>
              <w:t>Путешествие</w:t>
            </w:r>
            <w:proofErr w:type="spellEnd"/>
            <w:r w:rsidRPr="00DD4BBE">
              <w:rPr>
                <w:rStyle w:val="FontStyle33"/>
                <w:sz w:val="24"/>
                <w:szCs w:val="24"/>
              </w:rPr>
              <w:t xml:space="preserve"> в </w:t>
            </w:r>
            <w:proofErr w:type="spellStart"/>
            <w:r w:rsidRPr="00DD4BBE">
              <w:rPr>
                <w:rStyle w:val="FontStyle33"/>
                <w:sz w:val="24"/>
                <w:szCs w:val="24"/>
              </w:rPr>
              <w:t>Кисельбург</w:t>
            </w:r>
            <w:proofErr w:type="spellEnd"/>
            <w:r w:rsidRPr="00DD4BBE">
              <w:rPr>
                <w:rStyle w:val="FontStyle33"/>
                <w:sz w:val="24"/>
                <w:szCs w:val="24"/>
              </w:rPr>
              <w:t>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10"/>
              <w:jc w:val="both"/>
              <w:rPr>
                <w:rStyle w:val="FontStyle33"/>
                <w:sz w:val="24"/>
                <w:szCs w:val="24"/>
              </w:rPr>
            </w:pPr>
            <w:r w:rsidRPr="00DD4BBE">
              <w:rPr>
                <w:rStyle w:val="FontStyle33"/>
                <w:sz w:val="24"/>
                <w:szCs w:val="24"/>
              </w:rPr>
              <w:t>Обобщение знаний и умений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1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9EA" w:rsidRPr="00DD4BBE" w:rsidRDefault="00B179EA">
            <w:pPr>
              <w:pStyle w:val="Style19"/>
              <w:widowControl/>
              <w:snapToGrid w:val="0"/>
              <w:spacing w:line="240" w:lineRule="auto"/>
              <w:ind w:hanging="1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179EA" w:rsidRDefault="00B179EA" w:rsidP="000E4795">
      <w:pPr>
        <w:rPr>
          <w:rFonts w:ascii="Times New Roman" w:hAnsi="Times New Roman" w:cs="Times New Roman"/>
          <w:b/>
          <w:sz w:val="24"/>
          <w:szCs w:val="24"/>
        </w:rPr>
      </w:pPr>
    </w:p>
    <w:p w:rsidR="00B179EA" w:rsidRDefault="00B179EA" w:rsidP="00B179EA">
      <w:pPr>
        <w:sectPr w:rsidR="00B179EA">
          <w:pgSz w:w="16838" w:h="11906" w:orient="landscape"/>
          <w:pgMar w:top="851" w:right="851" w:bottom="1134" w:left="851" w:header="720" w:footer="720" w:gutter="0"/>
          <w:pgNumType w:start="1"/>
          <w:cols w:space="720"/>
        </w:sectPr>
      </w:pPr>
    </w:p>
    <w:p w:rsidR="00B179EA" w:rsidRDefault="00B179EA" w:rsidP="00B179EA">
      <w:pPr>
        <w:numPr>
          <w:ilvl w:val="0"/>
          <w:numId w:val="1"/>
        </w:numPr>
        <w:suppressAutoHyphens/>
        <w:autoSpaceDN w:val="0"/>
        <w:spacing w:after="0" w:line="240" w:lineRule="auto"/>
        <w:ind w:left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B179EA" w:rsidRDefault="00B179EA" w:rsidP="00B179EA">
      <w:pPr>
        <w:pStyle w:val="a4"/>
        <w:spacing w:before="0" w:after="0"/>
        <w:jc w:val="center"/>
        <w:rPr>
          <w:b/>
          <w:bCs/>
        </w:rPr>
      </w:pPr>
    </w:p>
    <w:p w:rsidR="00B179EA" w:rsidRDefault="00B179EA" w:rsidP="00B179EA">
      <w:pPr>
        <w:pStyle w:val="a4"/>
        <w:spacing w:before="0" w:after="0"/>
        <w:jc w:val="center"/>
        <w:rPr>
          <w:b/>
          <w:bCs/>
        </w:rPr>
      </w:pPr>
      <w:r>
        <w:rPr>
          <w:b/>
          <w:bCs/>
        </w:rPr>
        <w:t>Литература для учителя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Агафонов В.В., Соболева О.Л. Приключения Великого Нуля: Сказка-подсказка. – М.: Новая школа, 1996.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Агафонов В.В., Соболева О.Л. Учусь считать до десяти: Математика для самых маленьких. – СПб</w:t>
      </w:r>
      <w:proofErr w:type="gramStart"/>
      <w:r>
        <w:rPr>
          <w:rStyle w:val="apple-style-span"/>
          <w:rFonts w:ascii="Times New Roman" w:hAnsi="Times New Roman" w:cs="Times New Roman"/>
        </w:rPr>
        <w:t xml:space="preserve">.: </w:t>
      </w:r>
      <w:proofErr w:type="gramEnd"/>
      <w:r>
        <w:rPr>
          <w:rStyle w:val="apple-style-span"/>
          <w:rFonts w:ascii="Times New Roman" w:hAnsi="Times New Roman" w:cs="Times New Roman"/>
        </w:rPr>
        <w:t>АОЗТ "ВИС", 1995.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Агеева С.И. Обучение с увлечением: Часть 1. – М.: ВО "</w:t>
      </w:r>
      <w:proofErr w:type="spellStart"/>
      <w:r>
        <w:rPr>
          <w:rStyle w:val="apple-style-span"/>
          <w:rFonts w:ascii="Times New Roman" w:hAnsi="Times New Roman" w:cs="Times New Roman"/>
        </w:rPr>
        <w:t>Совэкспорткнига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", ИГ "Истоки", 1991. 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 xml:space="preserve">Весёлая математика: 1500 головоломок для математических олимпиад, уроков, досуга: 1-7 класс. – М.: ТЦ "Сфера", 2003.  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Волина В.В. Праздник числа: Занимательная математика для детей. – М.: Знание, 1993.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Гершензон М.А. Головоломки профессора Головоломки. – М.: Детская литература, 1994.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Судоку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 и </w:t>
      </w:r>
      <w:proofErr w:type="spellStart"/>
      <w:r>
        <w:rPr>
          <w:rStyle w:val="apple-style-span"/>
          <w:rFonts w:ascii="Times New Roman" w:hAnsi="Times New Roman" w:cs="Times New Roman"/>
        </w:rPr>
        <w:t>суперсудоку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 на шестнадцати клетках для детей. М.: АСТ, </w:t>
      </w:r>
      <w:proofErr w:type="spellStart"/>
      <w:r>
        <w:rPr>
          <w:rStyle w:val="apple-style-span"/>
          <w:rFonts w:ascii="Times New Roman" w:hAnsi="Times New Roman" w:cs="Times New Roman"/>
        </w:rPr>
        <w:t>Астрель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, 2006  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converted-space"/>
        </w:rPr>
      </w:pPr>
      <w:proofErr w:type="spellStart"/>
      <w:r>
        <w:rPr>
          <w:rStyle w:val="apple-style-span"/>
          <w:rFonts w:ascii="Times New Roman" w:hAnsi="Times New Roman" w:cs="Times New Roman"/>
        </w:rPr>
        <w:t>Судоку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 для детей и взрослых. - М.: АСТ, </w:t>
      </w:r>
      <w:proofErr w:type="spellStart"/>
      <w:r>
        <w:rPr>
          <w:rStyle w:val="apple-style-span"/>
          <w:rFonts w:ascii="Times New Roman" w:hAnsi="Times New Roman" w:cs="Times New Roman"/>
        </w:rPr>
        <w:t>Астрель</w:t>
      </w:r>
      <w:proofErr w:type="spellEnd"/>
      <w:r>
        <w:rPr>
          <w:rStyle w:val="apple-style-span"/>
          <w:rFonts w:ascii="Times New Roman" w:hAnsi="Times New Roman" w:cs="Times New Roman"/>
        </w:rPr>
        <w:t>, 2006.</w:t>
      </w:r>
      <w:r>
        <w:rPr>
          <w:rStyle w:val="apple-converted-space"/>
          <w:rFonts w:ascii="Times New Roman" w:hAnsi="Times New Roman" w:cs="Times New Roman"/>
        </w:rPr>
        <w:t> 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</w:rPr>
      </w:pPr>
      <w:r>
        <w:rPr>
          <w:rStyle w:val="apple-style-span"/>
          <w:rFonts w:ascii="Times New Roman" w:hAnsi="Times New Roman" w:cs="Times New Roman"/>
        </w:rPr>
        <w:t>Чилингирова Л., Спиридонова Б. Играя, учимся математике: Пособие для учителя. – М.: Просвещение, 1993.</w:t>
      </w:r>
    </w:p>
    <w:p w:rsidR="00B179EA" w:rsidRDefault="00B179EA" w:rsidP="00B179EA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 xml:space="preserve">1200 головоломок с неповторяющимися цифрами. – М.: </w:t>
      </w:r>
      <w:proofErr w:type="spellStart"/>
      <w:r>
        <w:rPr>
          <w:rStyle w:val="apple-style-span"/>
          <w:rFonts w:ascii="Times New Roman" w:hAnsi="Times New Roman" w:cs="Times New Roman"/>
        </w:rPr>
        <w:t>Астрель</w:t>
      </w:r>
      <w:proofErr w:type="spellEnd"/>
      <w:r>
        <w:rPr>
          <w:rStyle w:val="apple-style-span"/>
          <w:rFonts w:ascii="Times New Roman" w:hAnsi="Times New Roman" w:cs="Times New Roman"/>
        </w:rPr>
        <w:t>, АСТ, Ермак, 2003</w:t>
      </w:r>
    </w:p>
    <w:p w:rsidR="00B179EA" w:rsidRDefault="00B179EA" w:rsidP="00B179EA">
      <w:pPr>
        <w:jc w:val="center"/>
        <w:rPr>
          <w:b/>
        </w:rPr>
      </w:pPr>
    </w:p>
    <w:p w:rsidR="00B179EA" w:rsidRDefault="007145EC" w:rsidP="00B179EA">
      <w:pPr>
        <w:jc w:val="center"/>
        <w:rPr>
          <w:rFonts w:ascii="Times New Roman" w:hAnsi="Times New Roman" w:cs="Times New Roman"/>
          <w:b/>
        </w:rPr>
      </w:pPr>
      <w:r w:rsidRPr="007145EC">
        <w:rPr>
          <w:rFonts w:ascii="Arial" w:hAnsi="Arial" w:cs="Arial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1.7pt;margin-top:-36.5pt;width:26.85pt;height:32.45pt;z-index:251658240;mso-wrap-distance-left:9.05pt;mso-wrap-distance-right:9.05pt" stroked="f">
            <v:fill color2="black"/>
            <v:textbox inset="0,0,0,0">
              <w:txbxContent>
                <w:p w:rsidR="005234D5" w:rsidRDefault="005234D5" w:rsidP="00B179EA">
                  <w:r>
                    <w:t xml:space="preserve">  </w:t>
                  </w:r>
                </w:p>
              </w:txbxContent>
            </v:textbox>
          </v:shape>
        </w:pict>
      </w:r>
      <w:r w:rsidR="00B179EA">
        <w:rPr>
          <w:rFonts w:ascii="Times New Roman" w:hAnsi="Times New Roman" w:cs="Times New Roman"/>
          <w:b/>
        </w:rPr>
        <w:t xml:space="preserve">Литература для </w:t>
      </w:r>
      <w:proofErr w:type="gramStart"/>
      <w:r w:rsidR="00B179EA">
        <w:rPr>
          <w:rFonts w:ascii="Times New Roman" w:hAnsi="Times New Roman" w:cs="Times New Roman"/>
          <w:b/>
        </w:rPr>
        <w:t>обучающегося</w:t>
      </w:r>
      <w:proofErr w:type="gramEnd"/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Абашин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 Э.А. Весёлые задачки: Арифметика для малышей /Ч.1-3. – М.: Дрофа, </w:t>
      </w:r>
      <w:proofErr w:type="spellStart"/>
      <w:r>
        <w:rPr>
          <w:rStyle w:val="apple-style-span"/>
          <w:rFonts w:ascii="Times New Roman" w:hAnsi="Times New Roman" w:cs="Times New Roman"/>
        </w:rPr>
        <w:t>Наталис</w:t>
      </w:r>
      <w:proofErr w:type="spellEnd"/>
      <w:r>
        <w:rPr>
          <w:rStyle w:val="apple-style-span"/>
          <w:rFonts w:ascii="Times New Roman" w:hAnsi="Times New Roman" w:cs="Times New Roman"/>
        </w:rPr>
        <w:t>, 1998.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Агафонов В.В., Соболева О.Л. Приключения Великого Нуля: Сказка-подсказка. – М.: Новая школа, 1996.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Агафонов В.В., Соболева О.Л. Учусь считать до десяти: Математика для самых маленьких. – СПб</w:t>
      </w:r>
      <w:proofErr w:type="gramStart"/>
      <w:r>
        <w:rPr>
          <w:rStyle w:val="apple-style-span"/>
          <w:rFonts w:ascii="Times New Roman" w:hAnsi="Times New Roman" w:cs="Times New Roman"/>
        </w:rPr>
        <w:t xml:space="preserve">.: </w:t>
      </w:r>
      <w:proofErr w:type="gramEnd"/>
      <w:r>
        <w:rPr>
          <w:rStyle w:val="apple-style-span"/>
          <w:rFonts w:ascii="Times New Roman" w:hAnsi="Times New Roman" w:cs="Times New Roman"/>
        </w:rPr>
        <w:t>АОЗТ "ВИС", 1995.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 xml:space="preserve">Весёлая математика: 1500 головоломок для математических олимпиад, уроков, досуга: 1-7 класс. – М.: ТЦ "Сфера", 2003.  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Гершензон М.А. Головоломки профессора Головоломки. – М.: Детская литература, 1994.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converted-space"/>
        </w:rPr>
      </w:pPr>
      <w:proofErr w:type="spellStart"/>
      <w:r>
        <w:rPr>
          <w:rStyle w:val="apple-style-span"/>
          <w:rFonts w:ascii="Times New Roman" w:hAnsi="Times New Roman" w:cs="Times New Roman"/>
        </w:rPr>
        <w:t>Судоку</w:t>
      </w:r>
      <w:proofErr w:type="spellEnd"/>
      <w:r>
        <w:rPr>
          <w:rStyle w:val="apple-style-span"/>
          <w:rFonts w:ascii="Times New Roman" w:hAnsi="Times New Roman" w:cs="Times New Roman"/>
        </w:rPr>
        <w:t xml:space="preserve"> для детей и взрослых. - М.: АСТ, </w:t>
      </w:r>
      <w:proofErr w:type="spellStart"/>
      <w:r>
        <w:rPr>
          <w:rStyle w:val="apple-style-span"/>
          <w:rFonts w:ascii="Times New Roman" w:hAnsi="Times New Roman" w:cs="Times New Roman"/>
        </w:rPr>
        <w:t>Астрель</w:t>
      </w:r>
      <w:proofErr w:type="spellEnd"/>
      <w:r>
        <w:rPr>
          <w:rStyle w:val="apple-style-span"/>
          <w:rFonts w:ascii="Times New Roman" w:hAnsi="Times New Roman" w:cs="Times New Roman"/>
        </w:rPr>
        <w:t>, 2006.</w:t>
      </w:r>
      <w:r>
        <w:rPr>
          <w:rStyle w:val="apple-converted-space"/>
          <w:rFonts w:ascii="Times New Roman" w:hAnsi="Times New Roman" w:cs="Times New Roman"/>
        </w:rPr>
        <w:t> 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</w:rPr>
      </w:pPr>
      <w:r>
        <w:rPr>
          <w:rStyle w:val="apple-style-span"/>
          <w:rFonts w:ascii="Times New Roman" w:hAnsi="Times New Roman" w:cs="Times New Roman"/>
        </w:rPr>
        <w:t xml:space="preserve">1200 головоломок с неповторяющимися цифрами. – М.: </w:t>
      </w:r>
      <w:proofErr w:type="spellStart"/>
      <w:r>
        <w:rPr>
          <w:rStyle w:val="apple-style-span"/>
          <w:rFonts w:ascii="Times New Roman" w:hAnsi="Times New Roman" w:cs="Times New Roman"/>
        </w:rPr>
        <w:t>Астрель</w:t>
      </w:r>
      <w:proofErr w:type="spellEnd"/>
      <w:r>
        <w:rPr>
          <w:rStyle w:val="apple-style-span"/>
          <w:rFonts w:ascii="Times New Roman" w:hAnsi="Times New Roman" w:cs="Times New Roman"/>
        </w:rPr>
        <w:t>, АСТ, Ермак, 2003</w:t>
      </w:r>
    </w:p>
    <w:p w:rsidR="00B179EA" w:rsidRDefault="00B179EA" w:rsidP="00B179EA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800 новых логических и математических головоломок. – СПб</w:t>
      </w:r>
      <w:proofErr w:type="gramStart"/>
      <w:r>
        <w:rPr>
          <w:rStyle w:val="apple-style-span"/>
          <w:rFonts w:ascii="Times New Roman" w:hAnsi="Times New Roman" w:cs="Times New Roman"/>
        </w:rPr>
        <w:t xml:space="preserve">.: </w:t>
      </w:r>
      <w:proofErr w:type="gramEnd"/>
      <w:r>
        <w:rPr>
          <w:rStyle w:val="apple-style-span"/>
          <w:rFonts w:ascii="Times New Roman" w:hAnsi="Times New Roman" w:cs="Times New Roman"/>
        </w:rPr>
        <w:t xml:space="preserve">Союз, 2001 </w:t>
      </w:r>
    </w:p>
    <w:p w:rsidR="00B179EA" w:rsidRDefault="00B179EA" w:rsidP="00B179EA">
      <w:pPr>
        <w:rPr>
          <w:rFonts w:ascii="Arial" w:hAnsi="Arial" w:cs="Arial"/>
          <w:b/>
        </w:rPr>
      </w:pPr>
    </w:p>
    <w:p w:rsidR="00B179EA" w:rsidRDefault="00B179EA" w:rsidP="00B179E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Информационное сопровождение</w:t>
      </w:r>
    </w:p>
    <w:p w:rsidR="00B179EA" w:rsidRDefault="007145EC" w:rsidP="00B179EA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hyperlink r:id="rId6" w:history="1">
        <w:r w:rsidR="00B179EA">
          <w:rPr>
            <w:rStyle w:val="a3"/>
            <w:rFonts w:ascii="Times New Roman" w:hAnsi="Times New Roman"/>
          </w:rPr>
          <w:t>http://udivit-matem.narod.ru/str4.html</w:t>
        </w:r>
      </w:hyperlink>
    </w:p>
    <w:p w:rsidR="00B179EA" w:rsidRDefault="007145EC" w:rsidP="00B179EA">
      <w:pPr>
        <w:numPr>
          <w:ilvl w:val="0"/>
          <w:numId w:val="14"/>
        </w:numPr>
        <w:suppressAutoHyphens/>
        <w:autoSpaceDN w:val="0"/>
        <w:spacing w:after="0" w:line="240" w:lineRule="auto"/>
      </w:pPr>
      <w:hyperlink r:id="rId7" w:history="1">
        <w:r w:rsidR="00B179EA">
          <w:rPr>
            <w:rStyle w:val="a3"/>
            <w:rFonts w:ascii="Times New Roman" w:hAnsi="Times New Roman"/>
          </w:rPr>
          <w:t>http://mathworld.ru/</w:t>
        </w:r>
      </w:hyperlink>
    </w:p>
    <w:p w:rsidR="00B179EA" w:rsidRDefault="007145EC" w:rsidP="00B179EA">
      <w:pPr>
        <w:numPr>
          <w:ilvl w:val="0"/>
          <w:numId w:val="14"/>
        </w:numPr>
        <w:suppressAutoHyphens/>
        <w:autoSpaceDN w:val="0"/>
        <w:spacing w:after="0" w:line="240" w:lineRule="auto"/>
        <w:rPr>
          <w:rFonts w:ascii="Times New Roman" w:hAnsi="Times New Roman" w:cs="Times New Roman"/>
        </w:rPr>
      </w:pPr>
      <w:hyperlink r:id="rId8" w:history="1">
        <w:r w:rsidR="00B179EA">
          <w:rPr>
            <w:rStyle w:val="a3"/>
            <w:rFonts w:ascii="Times New Roman" w:hAnsi="Times New Roman"/>
          </w:rPr>
          <w:t>https://uchi.ru</w:t>
        </w:r>
      </w:hyperlink>
      <w:r w:rsidR="00B179EA">
        <w:rPr>
          <w:rFonts w:ascii="Times New Roman" w:hAnsi="Times New Roman" w:cs="Times New Roman"/>
        </w:rPr>
        <w:t xml:space="preserve"> </w:t>
      </w:r>
    </w:p>
    <w:p w:rsidR="00B179EA" w:rsidRDefault="00B179EA" w:rsidP="00B179EA">
      <w:pPr>
        <w:jc w:val="center"/>
        <w:rPr>
          <w:rFonts w:ascii="Arial" w:hAnsi="Arial" w:cs="Arial"/>
          <w:b/>
        </w:rPr>
      </w:pPr>
    </w:p>
    <w:p w:rsidR="00B179EA" w:rsidRDefault="00B179EA" w:rsidP="00B179E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средства обучения</w:t>
      </w:r>
    </w:p>
    <w:p w:rsidR="00B179EA" w:rsidRDefault="00B179EA" w:rsidP="00B179EA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Компьютер.</w:t>
      </w:r>
    </w:p>
    <w:p w:rsidR="00B179EA" w:rsidRDefault="00B179EA" w:rsidP="00B179EA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79EA" w:rsidRDefault="00B179EA" w:rsidP="00B179EA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 (на штативе или навесной).</w:t>
      </w:r>
    </w:p>
    <w:p w:rsidR="00B179EA" w:rsidRDefault="00B179EA" w:rsidP="00B179EA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Интерактивная доска.</w:t>
      </w:r>
    </w:p>
    <w:p w:rsidR="00B179EA" w:rsidRDefault="00B179EA" w:rsidP="00B179EA">
      <w:pPr>
        <w:autoSpaceDN w:val="0"/>
        <w:spacing w:before="280" w:after="280" w:line="480" w:lineRule="auto"/>
        <w:jc w:val="both"/>
        <w:rPr>
          <w:rFonts w:ascii="Arial" w:hAnsi="Arial"/>
          <w:sz w:val="24"/>
          <w:szCs w:val="24"/>
        </w:rPr>
      </w:pPr>
    </w:p>
    <w:p w:rsidR="002C1387" w:rsidRDefault="002C1387"/>
    <w:sectPr w:rsidR="002C1387" w:rsidSect="000B6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Gabriola"/>
    <w:charset w:val="00"/>
    <w:family w:val="decorative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333333"/>
      </w:rPr>
    </w:lvl>
  </w:abstractNum>
  <w:abstractNum w:abstractNumId="9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333333"/>
      </w:rPr>
    </w:lvl>
  </w:abstractNum>
  <w:abstractNum w:abstractNumId="1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333333"/>
      </w:rPr>
    </w:lvl>
  </w:abstractNum>
  <w:abstractNum w:abstractNumId="11">
    <w:nsid w:val="0000000D"/>
    <w:multiLevelType w:val="singleLevel"/>
    <w:tmpl w:val="0000000D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20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  <w:rPr>
        <w:b/>
      </w:rPr>
    </w:lvl>
  </w:abstractNum>
  <w:abstractNum w:abstractNumId="13">
    <w:nsid w:val="0000000F"/>
    <w:multiLevelType w:val="singleLevel"/>
    <w:tmpl w:val="0000000F"/>
    <w:name w:val="WW8Num2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>
    <w:nsid w:val="00000010"/>
    <w:multiLevelType w:val="singleLevel"/>
    <w:tmpl w:val="00000010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num w:numId="1">
    <w:abstractNumId w:val="12"/>
    <w:lvlOverride w:ilvl="0">
      <w:startOverride w:val="1"/>
    </w:lvlOverride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5"/>
  </w:num>
  <w:num w:numId="7">
    <w:abstractNumId w:val="2"/>
  </w:num>
  <w:num w:numId="8">
    <w:abstractNumId w:val="13"/>
  </w:num>
  <w:num w:numId="9">
    <w:abstractNumId w:val="14"/>
  </w:num>
  <w:num w:numId="10">
    <w:abstractNumId w:val="0"/>
  </w:num>
  <w:num w:numId="11">
    <w:abstractNumId w:val="3"/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9EA"/>
    <w:rsid w:val="000B6887"/>
    <w:rsid w:val="000E4795"/>
    <w:rsid w:val="001F6100"/>
    <w:rsid w:val="002C1387"/>
    <w:rsid w:val="003E1479"/>
    <w:rsid w:val="005234D5"/>
    <w:rsid w:val="007145EC"/>
    <w:rsid w:val="009B084A"/>
    <w:rsid w:val="00B179EA"/>
    <w:rsid w:val="00D0122A"/>
    <w:rsid w:val="00DD4BBE"/>
    <w:rsid w:val="00F1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179EA"/>
    <w:rPr>
      <w:color w:val="0000FF"/>
      <w:u w:val="single"/>
    </w:rPr>
  </w:style>
  <w:style w:type="paragraph" w:styleId="a4">
    <w:name w:val="Normal (Web)"/>
    <w:basedOn w:val="a"/>
    <w:unhideWhenUsed/>
    <w:rsid w:val="00B179E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B179EA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rsid w:val="00B179EA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paragraph" w:styleId="a7">
    <w:name w:val="No Spacing"/>
    <w:basedOn w:val="a"/>
    <w:qFormat/>
    <w:rsid w:val="00B179EA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8">
    <w:name w:val="List Paragraph"/>
    <w:basedOn w:val="a"/>
    <w:qFormat/>
    <w:rsid w:val="00B179EA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customStyle="1" w:styleId="Style3">
    <w:name w:val="Style3"/>
    <w:basedOn w:val="a"/>
    <w:rsid w:val="00B179E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4">
    <w:name w:val="Style4"/>
    <w:basedOn w:val="a"/>
    <w:rsid w:val="00B179EA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6">
    <w:name w:val="Style6"/>
    <w:basedOn w:val="a"/>
    <w:rsid w:val="00B179EA"/>
    <w:pPr>
      <w:widowControl w:val="0"/>
      <w:suppressAutoHyphens/>
      <w:autoSpaceDE w:val="0"/>
      <w:spacing w:after="0" w:line="322" w:lineRule="exact"/>
      <w:ind w:firstLine="355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B179EA"/>
    <w:pPr>
      <w:widowControl w:val="0"/>
      <w:suppressAutoHyphens/>
      <w:autoSpaceDE w:val="0"/>
      <w:spacing w:after="0" w:line="323" w:lineRule="exact"/>
      <w:ind w:firstLine="638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9">
    <w:name w:val="Style9"/>
    <w:basedOn w:val="a"/>
    <w:rsid w:val="00B179EA"/>
    <w:pPr>
      <w:widowControl w:val="0"/>
      <w:suppressAutoHyphens/>
      <w:autoSpaceDE w:val="0"/>
      <w:spacing w:after="0" w:line="322" w:lineRule="exact"/>
      <w:ind w:firstLine="826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0">
    <w:name w:val="Style10"/>
    <w:basedOn w:val="a"/>
    <w:rsid w:val="00B179EA"/>
    <w:pPr>
      <w:widowControl w:val="0"/>
      <w:suppressAutoHyphens/>
      <w:autoSpaceDE w:val="0"/>
      <w:spacing w:after="0" w:line="235" w:lineRule="exact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1">
    <w:name w:val="Style11"/>
    <w:basedOn w:val="a"/>
    <w:rsid w:val="00B179E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3">
    <w:name w:val="Style13"/>
    <w:basedOn w:val="a"/>
    <w:rsid w:val="00B179EA"/>
    <w:pPr>
      <w:widowControl w:val="0"/>
      <w:suppressAutoHyphens/>
      <w:autoSpaceDE w:val="0"/>
      <w:spacing w:after="0" w:line="322" w:lineRule="exact"/>
      <w:ind w:firstLine="802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9">
    <w:name w:val="Style19"/>
    <w:basedOn w:val="a"/>
    <w:rsid w:val="00B179EA"/>
    <w:pPr>
      <w:widowControl w:val="0"/>
      <w:suppressAutoHyphens/>
      <w:autoSpaceDE w:val="0"/>
      <w:spacing w:after="0" w:line="274" w:lineRule="exact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">
    <w:name w:val="Без интервала1"/>
    <w:rsid w:val="00B179EA"/>
    <w:pPr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10">
    <w:name w:val="Основной текст1"/>
    <w:basedOn w:val="a"/>
    <w:rsid w:val="00B179EA"/>
    <w:pPr>
      <w:shd w:val="clear" w:color="auto" w:fill="FFFFFF"/>
      <w:suppressAutoHyphens/>
      <w:spacing w:before="120" w:after="0" w:line="259" w:lineRule="exact"/>
      <w:jc w:val="both"/>
    </w:pPr>
    <w:rPr>
      <w:rFonts w:ascii="Times New Roman" w:eastAsia="Calibri" w:hAnsi="Times New Roman" w:cs="Times New Roman"/>
      <w:sz w:val="23"/>
      <w:szCs w:val="23"/>
      <w:lang w:eastAsia="ar-SA"/>
    </w:rPr>
  </w:style>
  <w:style w:type="character" w:customStyle="1" w:styleId="FontStyle25">
    <w:name w:val="Font Style25"/>
    <w:basedOn w:val="a0"/>
    <w:rsid w:val="00B179EA"/>
    <w:rPr>
      <w:rFonts w:ascii="Times New Roman" w:hAnsi="Times New Roman" w:cs="Times New Roman" w:hint="default"/>
      <w:sz w:val="26"/>
      <w:szCs w:val="26"/>
    </w:rPr>
  </w:style>
  <w:style w:type="character" w:customStyle="1" w:styleId="FontStyle27">
    <w:name w:val="Font Style27"/>
    <w:basedOn w:val="a0"/>
    <w:rsid w:val="00B179EA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8">
    <w:name w:val="Font Style28"/>
    <w:basedOn w:val="a0"/>
    <w:rsid w:val="00B179EA"/>
    <w:rPr>
      <w:rFonts w:ascii="Times New Roman" w:hAnsi="Times New Roman" w:cs="Times New Roman" w:hint="default"/>
      <w:sz w:val="32"/>
      <w:szCs w:val="32"/>
    </w:rPr>
  </w:style>
  <w:style w:type="character" w:customStyle="1" w:styleId="FontStyle30">
    <w:name w:val="Font Style30"/>
    <w:basedOn w:val="a0"/>
    <w:rsid w:val="00B179EA"/>
    <w:rPr>
      <w:rFonts w:ascii="Times New Roman" w:hAnsi="Times New Roman" w:cs="Times New Roman" w:hint="default"/>
      <w:sz w:val="28"/>
      <w:szCs w:val="28"/>
    </w:rPr>
  </w:style>
  <w:style w:type="character" w:customStyle="1" w:styleId="FontStyle32">
    <w:name w:val="Font Style32"/>
    <w:basedOn w:val="a0"/>
    <w:rsid w:val="00B179EA"/>
    <w:rPr>
      <w:rFonts w:ascii="Times New Roman" w:hAnsi="Times New Roman" w:cs="Times New Roman" w:hint="default"/>
      <w:sz w:val="22"/>
      <w:szCs w:val="22"/>
    </w:rPr>
  </w:style>
  <w:style w:type="character" w:customStyle="1" w:styleId="FontStyle33">
    <w:name w:val="Font Style33"/>
    <w:basedOn w:val="a0"/>
    <w:rsid w:val="00B179EA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rsid w:val="00B179EA"/>
    <w:rPr>
      <w:rFonts w:ascii="Times New Roman" w:hAnsi="Times New Roman" w:cs="Times New Roman" w:hint="default"/>
      <w:sz w:val="20"/>
      <w:szCs w:val="20"/>
    </w:rPr>
  </w:style>
  <w:style w:type="character" w:customStyle="1" w:styleId="apple-style-span">
    <w:name w:val="apple-style-span"/>
    <w:basedOn w:val="a0"/>
    <w:rsid w:val="00B179EA"/>
  </w:style>
  <w:style w:type="character" w:customStyle="1" w:styleId="apple-converted-space">
    <w:name w:val="apple-converted-space"/>
    <w:basedOn w:val="a0"/>
    <w:rsid w:val="00B179EA"/>
  </w:style>
  <w:style w:type="character" w:customStyle="1" w:styleId="Text">
    <w:name w:val="Text"/>
    <w:rsid w:val="00B179EA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0E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4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thworl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divit-matem.narod.ru/str4.htm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4</cp:lastModifiedBy>
  <cp:revision>7</cp:revision>
  <cp:lastPrinted>2023-09-21T09:47:00Z</cp:lastPrinted>
  <dcterms:created xsi:type="dcterms:W3CDTF">2023-09-19T19:10:00Z</dcterms:created>
  <dcterms:modified xsi:type="dcterms:W3CDTF">2023-09-22T10:50:00Z</dcterms:modified>
</cp:coreProperties>
</file>